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85588" w14:textId="77777777" w:rsidR="008D7D6C" w:rsidRPr="0041035F" w:rsidRDefault="008D7D6C" w:rsidP="004A7EC8">
      <w:pPr>
        <w:spacing w:after="0" w:line="360" w:lineRule="auto"/>
        <w:jc w:val="right"/>
        <w:rPr>
          <w:rFonts w:ascii="Arial" w:hAnsi="Arial" w:cs="Arial"/>
          <w:sz w:val="24"/>
          <w:szCs w:val="24"/>
        </w:rPr>
      </w:pPr>
      <w:bookmarkStart w:id="0" w:name="_Hlk181285510"/>
      <w:r w:rsidRPr="0041035F">
        <w:rPr>
          <w:rFonts w:ascii="Arial" w:hAnsi="Arial" w:cs="Arial"/>
          <w:noProof/>
          <w:sz w:val="24"/>
          <w:szCs w:val="24"/>
          <w:lang w:eastAsia="el-GR"/>
        </w:rPr>
        <w:drawing>
          <wp:anchor distT="0" distB="0" distL="114300" distR="114300" simplePos="0" relativeHeight="251659264" behindDoc="0" locked="0" layoutInCell="1" allowOverlap="1" wp14:anchorId="047855D7" wp14:editId="047855D8">
            <wp:simplePos x="0" y="0"/>
            <wp:positionH relativeFrom="column">
              <wp:align>left</wp:align>
            </wp:positionH>
            <wp:positionV relativeFrom="paragraph">
              <wp:align>top</wp:align>
            </wp:positionV>
            <wp:extent cx="3227705" cy="981075"/>
            <wp:effectExtent l="1905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7705" cy="981075"/>
                    </a:xfrm>
                    <a:prstGeom prst="rect">
                      <a:avLst/>
                    </a:prstGeom>
                    <a:noFill/>
                    <a:ln>
                      <a:noFill/>
                    </a:ln>
                  </pic:spPr>
                </pic:pic>
              </a:graphicData>
            </a:graphic>
          </wp:anchor>
        </w:drawing>
      </w:r>
      <w:r w:rsidRPr="0041035F">
        <w:rPr>
          <w:rFonts w:ascii="Arial" w:hAnsi="Arial" w:cs="Arial"/>
          <w:sz w:val="24"/>
          <w:szCs w:val="24"/>
        </w:rPr>
        <w:br w:type="textWrapping" w:clear="all"/>
      </w:r>
      <w:r w:rsidRPr="0041035F">
        <w:rPr>
          <w:rFonts w:ascii="Arial" w:hAnsi="Arial" w:cs="Arial"/>
          <w:bCs/>
          <w:sz w:val="24"/>
          <w:szCs w:val="24"/>
        </w:rPr>
        <w:t xml:space="preserve"> Αθήνα</w:t>
      </w:r>
      <w:r w:rsidRPr="0041035F">
        <w:rPr>
          <w:rFonts w:ascii="Arial" w:hAnsi="Arial" w:cs="Arial"/>
          <w:sz w:val="24"/>
          <w:szCs w:val="24"/>
        </w:rPr>
        <w:t xml:space="preserve">, </w:t>
      </w:r>
      <w:r w:rsidR="003B0CD9" w:rsidRPr="0041035F">
        <w:rPr>
          <w:rFonts w:ascii="Arial" w:hAnsi="Arial" w:cs="Arial"/>
          <w:sz w:val="24"/>
          <w:szCs w:val="24"/>
        </w:rPr>
        <w:t>2</w:t>
      </w:r>
      <w:r w:rsidR="00132126">
        <w:rPr>
          <w:rFonts w:ascii="Arial" w:hAnsi="Arial" w:cs="Arial"/>
          <w:sz w:val="24"/>
          <w:szCs w:val="24"/>
        </w:rPr>
        <w:t>7</w:t>
      </w:r>
      <w:r w:rsidRPr="0041035F">
        <w:rPr>
          <w:rFonts w:ascii="Arial" w:hAnsi="Arial" w:cs="Arial"/>
          <w:sz w:val="24"/>
          <w:szCs w:val="24"/>
        </w:rPr>
        <w:t xml:space="preserve"> </w:t>
      </w:r>
      <w:r w:rsidR="005B64E0" w:rsidRPr="0041035F">
        <w:rPr>
          <w:rFonts w:ascii="Arial" w:hAnsi="Arial" w:cs="Arial"/>
          <w:sz w:val="24"/>
          <w:szCs w:val="24"/>
        </w:rPr>
        <w:t>Ιανουαρίου</w:t>
      </w:r>
      <w:r w:rsidRPr="0041035F">
        <w:rPr>
          <w:rFonts w:ascii="Arial" w:hAnsi="Arial" w:cs="Arial"/>
          <w:sz w:val="24"/>
          <w:szCs w:val="24"/>
        </w:rPr>
        <w:t xml:space="preserve"> 202</w:t>
      </w:r>
      <w:r w:rsidR="005B64E0" w:rsidRPr="0041035F">
        <w:rPr>
          <w:rFonts w:ascii="Arial" w:hAnsi="Arial" w:cs="Arial"/>
          <w:sz w:val="24"/>
          <w:szCs w:val="24"/>
        </w:rPr>
        <w:t>5</w:t>
      </w:r>
      <w:r w:rsidRPr="0041035F">
        <w:rPr>
          <w:rFonts w:ascii="Arial" w:hAnsi="Arial" w:cs="Arial"/>
          <w:sz w:val="24"/>
          <w:szCs w:val="24"/>
        </w:rPr>
        <w:t xml:space="preserve"> </w:t>
      </w:r>
    </w:p>
    <w:p w14:paraId="04785589" w14:textId="77777777" w:rsidR="00D51602" w:rsidRPr="0041035F" w:rsidRDefault="00D51602" w:rsidP="004A7EC8">
      <w:pPr>
        <w:pStyle w:val="Web"/>
        <w:spacing w:before="0" w:beforeAutospacing="0" w:after="0" w:afterAutospacing="0" w:line="360" w:lineRule="auto"/>
        <w:jc w:val="both"/>
        <w:rPr>
          <w:rFonts w:ascii="Arial" w:hAnsi="Arial" w:cs="Arial"/>
          <w:b/>
          <w:bCs/>
        </w:rPr>
      </w:pPr>
    </w:p>
    <w:p w14:paraId="0478558A" w14:textId="77777777" w:rsidR="00077ED1" w:rsidRDefault="008D7D6C" w:rsidP="004A7EC8">
      <w:pPr>
        <w:pStyle w:val="Web"/>
        <w:spacing w:before="0" w:beforeAutospacing="0" w:after="0" w:afterAutospacing="0" w:line="360" w:lineRule="auto"/>
        <w:jc w:val="center"/>
        <w:rPr>
          <w:rFonts w:ascii="Arial" w:hAnsi="Arial" w:cs="Arial"/>
          <w:b/>
          <w:bCs/>
        </w:rPr>
      </w:pPr>
      <w:r w:rsidRPr="0041035F">
        <w:rPr>
          <w:rFonts w:ascii="Arial" w:hAnsi="Arial" w:cs="Arial"/>
          <w:b/>
          <w:bCs/>
        </w:rPr>
        <w:t>ΔΕΛΤΙΟ ΤΥΠΟΥ</w:t>
      </w:r>
    </w:p>
    <w:p w14:paraId="0478558B" w14:textId="77777777" w:rsidR="0041035F" w:rsidRDefault="0041035F" w:rsidP="001F448B">
      <w:pPr>
        <w:pStyle w:val="Web"/>
        <w:spacing w:before="0" w:beforeAutospacing="0" w:after="0" w:afterAutospacing="0" w:line="360" w:lineRule="auto"/>
        <w:rPr>
          <w:rFonts w:ascii="Arial" w:hAnsi="Arial" w:cs="Arial"/>
          <w:b/>
          <w:bCs/>
        </w:rPr>
      </w:pPr>
    </w:p>
    <w:p w14:paraId="0478558C" w14:textId="77777777" w:rsidR="00A15FE5" w:rsidRPr="003B4972" w:rsidRDefault="003B4972" w:rsidP="00E611B1">
      <w:pPr>
        <w:pStyle w:val="Web"/>
        <w:spacing w:before="0" w:beforeAutospacing="0" w:after="0" w:afterAutospacing="0" w:line="360" w:lineRule="auto"/>
        <w:jc w:val="both"/>
        <w:rPr>
          <w:rFonts w:ascii="Arial" w:hAnsi="Arial" w:cs="Arial"/>
          <w:b/>
          <w:bCs/>
          <w:u w:val="single"/>
        </w:rPr>
      </w:pPr>
      <w:r w:rsidRPr="003B4972">
        <w:rPr>
          <w:rFonts w:ascii="Arial" w:hAnsi="Arial" w:cs="Arial"/>
          <w:b/>
          <w:bCs/>
          <w:u w:val="single"/>
        </w:rPr>
        <w:t>Χρήστος Σταϊκούρας: Οι συγκοινωνιολόγοι διαδραματίζουν σημαίνοντα ρόλο στο</w:t>
      </w:r>
      <w:r w:rsidR="007463CA">
        <w:rPr>
          <w:rFonts w:ascii="Arial" w:hAnsi="Arial" w:cs="Arial"/>
          <w:b/>
          <w:bCs/>
          <w:u w:val="single"/>
        </w:rPr>
        <w:t>ν</w:t>
      </w:r>
      <w:r w:rsidRPr="003B4972">
        <w:rPr>
          <w:rFonts w:ascii="Arial" w:hAnsi="Arial" w:cs="Arial"/>
          <w:b/>
          <w:bCs/>
          <w:u w:val="single"/>
        </w:rPr>
        <w:t xml:space="preserve"> σχεδιασμό, στην οργάνωση και στη λειτουργία των συστημάτων μεταφορών</w:t>
      </w:r>
    </w:p>
    <w:p w14:paraId="0478558D" w14:textId="77777777" w:rsidR="00A15FE5" w:rsidRDefault="00A15FE5" w:rsidP="00E611B1">
      <w:pPr>
        <w:pStyle w:val="Web"/>
        <w:spacing w:before="0" w:beforeAutospacing="0" w:after="0" w:afterAutospacing="0" w:line="360" w:lineRule="auto"/>
        <w:jc w:val="both"/>
        <w:rPr>
          <w:rFonts w:ascii="Arial" w:hAnsi="Arial" w:cs="Arial"/>
        </w:rPr>
      </w:pPr>
    </w:p>
    <w:p w14:paraId="0478558E" w14:textId="77777777" w:rsidR="001F448B" w:rsidRDefault="00C33056" w:rsidP="000E7A3B">
      <w:pPr>
        <w:pStyle w:val="Web"/>
        <w:spacing w:before="0" w:beforeAutospacing="0" w:after="120" w:afterAutospacing="0" w:line="360" w:lineRule="auto"/>
        <w:jc w:val="both"/>
        <w:rPr>
          <w:rFonts w:ascii="Arial" w:hAnsi="Arial" w:cs="Arial"/>
        </w:rPr>
      </w:pPr>
      <w:r>
        <w:rPr>
          <w:rFonts w:ascii="Arial" w:hAnsi="Arial" w:cs="Arial"/>
        </w:rPr>
        <w:t>Πέντε</w:t>
      </w:r>
      <w:r w:rsidRPr="00AE5456">
        <w:rPr>
          <w:rFonts w:ascii="Arial" w:hAnsi="Arial" w:cs="Arial"/>
        </w:rPr>
        <w:t xml:space="preserve"> </w:t>
      </w:r>
      <w:r>
        <w:rPr>
          <w:rFonts w:ascii="Arial" w:hAnsi="Arial" w:cs="Arial"/>
        </w:rPr>
        <w:t xml:space="preserve">πεδία </w:t>
      </w:r>
      <w:r w:rsidRPr="00AE5456">
        <w:rPr>
          <w:rFonts w:ascii="Arial" w:hAnsi="Arial" w:cs="Arial"/>
        </w:rPr>
        <w:t>έργων και πολιτικών</w:t>
      </w:r>
      <w:r>
        <w:rPr>
          <w:rFonts w:ascii="Arial" w:hAnsi="Arial" w:cs="Arial"/>
        </w:rPr>
        <w:t>, για την υλοποίηση των οποίων</w:t>
      </w:r>
      <w:r w:rsidRPr="00AE5456">
        <w:rPr>
          <w:rFonts w:ascii="Arial" w:hAnsi="Arial" w:cs="Arial"/>
        </w:rPr>
        <w:t xml:space="preserve"> απαιτείται η τεχνογνωσία του επιστήμονα Συγκοινωνιολόγου</w:t>
      </w:r>
      <w:r w:rsidR="00B90A5A">
        <w:rPr>
          <w:rFonts w:ascii="Arial" w:hAnsi="Arial" w:cs="Arial"/>
        </w:rPr>
        <w:t xml:space="preserve">, </w:t>
      </w:r>
      <w:r w:rsidR="005642A0">
        <w:rPr>
          <w:rFonts w:ascii="Arial" w:hAnsi="Arial" w:cs="Arial"/>
        </w:rPr>
        <w:t xml:space="preserve">παρουσίασε ο Υπουργός Υποδομών και Μεταφορών, Χρήστος Σταϊκούρας, </w:t>
      </w:r>
      <w:r w:rsidR="00372FA5" w:rsidRPr="00372FA5">
        <w:rPr>
          <w:rFonts w:ascii="Arial" w:hAnsi="Arial" w:cs="Arial"/>
        </w:rPr>
        <w:t xml:space="preserve">στην ημερίδα του Συλλόγου των Ελλήνων Συγκοινωνιολόγων με τίτλο: «Οι συγκοινωνιολόγοι συζητούν και προτείνουν: Υφιστάμενη κατάσταση και προοπτικές», </w:t>
      </w:r>
      <w:r w:rsidR="00372FA5">
        <w:rPr>
          <w:rFonts w:ascii="Arial" w:hAnsi="Arial" w:cs="Arial"/>
        </w:rPr>
        <w:t xml:space="preserve">που πραγματοποιείται σήμερα, στο Υπουργείο Υποδομών και Μεταφορών. </w:t>
      </w:r>
    </w:p>
    <w:p w14:paraId="0478558F" w14:textId="7E3E5055" w:rsidR="0097338F" w:rsidRDefault="00E150DC" w:rsidP="000E7A3B">
      <w:pPr>
        <w:pStyle w:val="Web"/>
        <w:spacing w:before="0" w:beforeAutospacing="0" w:after="120" w:afterAutospacing="0" w:line="360" w:lineRule="auto"/>
        <w:jc w:val="both"/>
        <w:rPr>
          <w:rFonts w:ascii="Arial" w:hAnsi="Arial" w:cs="Arial"/>
        </w:rPr>
      </w:pPr>
      <w:r>
        <w:rPr>
          <w:rFonts w:ascii="Arial" w:hAnsi="Arial" w:cs="Arial"/>
        </w:rPr>
        <w:t xml:space="preserve">Κατά τη διάρκεια </w:t>
      </w:r>
      <w:r w:rsidR="001255F8">
        <w:rPr>
          <w:rFonts w:ascii="Arial" w:hAnsi="Arial" w:cs="Arial"/>
        </w:rPr>
        <w:t>της ομιλίας του</w:t>
      </w:r>
      <w:r w:rsidR="00A46D4A">
        <w:rPr>
          <w:rFonts w:ascii="Arial" w:hAnsi="Arial" w:cs="Arial"/>
        </w:rPr>
        <w:t>,</w:t>
      </w:r>
      <w:r w:rsidR="001255F8">
        <w:rPr>
          <w:rFonts w:ascii="Arial" w:hAnsi="Arial" w:cs="Arial"/>
        </w:rPr>
        <w:t xml:space="preserve"> ο Υπουργός Υποδομών και Μεταφορών </w:t>
      </w:r>
      <w:r w:rsidR="00E851A0">
        <w:rPr>
          <w:rFonts w:ascii="Arial" w:hAnsi="Arial" w:cs="Arial"/>
        </w:rPr>
        <w:t xml:space="preserve">ανέπτυξε </w:t>
      </w:r>
      <w:r w:rsidR="00E36141">
        <w:rPr>
          <w:rFonts w:ascii="Arial" w:hAnsi="Arial" w:cs="Arial"/>
        </w:rPr>
        <w:t>τ</w:t>
      </w:r>
      <w:r w:rsidR="00E36141" w:rsidRPr="00E36141">
        <w:rPr>
          <w:rFonts w:ascii="Arial" w:hAnsi="Arial" w:cs="Arial"/>
        </w:rPr>
        <w:t>ο πλαίσιο των δράσεων</w:t>
      </w:r>
      <w:r w:rsidR="00E36141">
        <w:rPr>
          <w:rFonts w:ascii="Arial" w:hAnsi="Arial" w:cs="Arial"/>
        </w:rPr>
        <w:t>,</w:t>
      </w:r>
      <w:r w:rsidR="00E36141" w:rsidRPr="00E36141">
        <w:rPr>
          <w:rFonts w:ascii="Arial" w:hAnsi="Arial" w:cs="Arial"/>
        </w:rPr>
        <w:t xml:space="preserve"> που υλοποιείται </w:t>
      </w:r>
      <w:r w:rsidR="00E36141">
        <w:rPr>
          <w:rFonts w:ascii="Arial" w:hAnsi="Arial" w:cs="Arial"/>
        </w:rPr>
        <w:t xml:space="preserve">από </w:t>
      </w:r>
      <w:r w:rsidR="00E36141" w:rsidRPr="00E36141">
        <w:rPr>
          <w:rFonts w:ascii="Arial" w:hAnsi="Arial" w:cs="Arial"/>
        </w:rPr>
        <w:t>το Υπουργείο Υποδομών και Μεταφορών</w:t>
      </w:r>
      <w:r w:rsidR="00E36141">
        <w:rPr>
          <w:rFonts w:ascii="Arial" w:hAnsi="Arial" w:cs="Arial"/>
        </w:rPr>
        <w:t>,</w:t>
      </w:r>
      <w:r w:rsidR="00E36141" w:rsidRPr="00E36141">
        <w:rPr>
          <w:rFonts w:ascii="Arial" w:hAnsi="Arial" w:cs="Arial"/>
        </w:rPr>
        <w:t xml:space="preserve"> σε βασικούς πυλώνες του τομέα των μεταφορών</w:t>
      </w:r>
      <w:r w:rsidR="00E36141">
        <w:rPr>
          <w:rFonts w:ascii="Arial" w:hAnsi="Arial" w:cs="Arial"/>
        </w:rPr>
        <w:t xml:space="preserve">. </w:t>
      </w:r>
    </w:p>
    <w:p w14:paraId="04785590" w14:textId="77777777" w:rsidR="00E150DC" w:rsidRDefault="0097338F" w:rsidP="000E7A3B">
      <w:pPr>
        <w:pStyle w:val="Web"/>
        <w:spacing w:before="0" w:beforeAutospacing="0" w:after="120" w:afterAutospacing="0" w:line="360" w:lineRule="auto"/>
        <w:jc w:val="both"/>
        <w:rPr>
          <w:rFonts w:ascii="Arial" w:hAnsi="Arial" w:cs="Arial"/>
        </w:rPr>
      </w:pPr>
      <w:r>
        <w:rPr>
          <w:rFonts w:ascii="Arial" w:hAnsi="Arial" w:cs="Arial"/>
        </w:rPr>
        <w:t>Αυτ</w:t>
      </w:r>
      <w:r w:rsidR="00A553C7">
        <w:rPr>
          <w:rFonts w:ascii="Arial" w:hAnsi="Arial" w:cs="Arial"/>
        </w:rPr>
        <w:t>οί</w:t>
      </w:r>
      <w:r>
        <w:rPr>
          <w:rFonts w:ascii="Arial" w:hAnsi="Arial" w:cs="Arial"/>
        </w:rPr>
        <w:t xml:space="preserve"> είναι: </w:t>
      </w:r>
    </w:p>
    <w:p w14:paraId="04785591" w14:textId="77777777" w:rsidR="0097338F" w:rsidRDefault="0097338F" w:rsidP="000E7A3B">
      <w:pPr>
        <w:pStyle w:val="Web"/>
        <w:numPr>
          <w:ilvl w:val="0"/>
          <w:numId w:val="16"/>
        </w:numPr>
        <w:spacing w:before="0" w:beforeAutospacing="0" w:after="120" w:afterAutospacing="0" w:line="360" w:lineRule="auto"/>
        <w:jc w:val="both"/>
        <w:rPr>
          <w:rFonts w:ascii="Arial" w:hAnsi="Arial" w:cs="Arial"/>
        </w:rPr>
      </w:pPr>
      <w:r>
        <w:rPr>
          <w:rFonts w:ascii="Arial" w:hAnsi="Arial" w:cs="Arial"/>
        </w:rPr>
        <w:t xml:space="preserve">Οι οδικές μεταφορές </w:t>
      </w:r>
    </w:p>
    <w:p w14:paraId="04785592" w14:textId="77777777" w:rsidR="0097338F" w:rsidRDefault="0097338F" w:rsidP="000E7A3B">
      <w:pPr>
        <w:pStyle w:val="Web"/>
        <w:numPr>
          <w:ilvl w:val="0"/>
          <w:numId w:val="16"/>
        </w:numPr>
        <w:spacing w:before="0" w:beforeAutospacing="0" w:after="120" w:afterAutospacing="0" w:line="360" w:lineRule="auto"/>
        <w:jc w:val="both"/>
        <w:rPr>
          <w:rFonts w:ascii="Arial" w:hAnsi="Arial" w:cs="Arial"/>
        </w:rPr>
      </w:pPr>
      <w:r>
        <w:rPr>
          <w:rFonts w:ascii="Arial" w:hAnsi="Arial" w:cs="Arial"/>
        </w:rPr>
        <w:t xml:space="preserve">Η αστική κινητικότητα </w:t>
      </w:r>
    </w:p>
    <w:p w14:paraId="04785593" w14:textId="77777777" w:rsidR="0097338F" w:rsidRDefault="0097338F" w:rsidP="000E7A3B">
      <w:pPr>
        <w:pStyle w:val="Web"/>
        <w:numPr>
          <w:ilvl w:val="0"/>
          <w:numId w:val="16"/>
        </w:numPr>
        <w:spacing w:before="0" w:beforeAutospacing="0" w:after="120" w:afterAutospacing="0" w:line="360" w:lineRule="auto"/>
        <w:jc w:val="both"/>
        <w:rPr>
          <w:rFonts w:ascii="Arial" w:hAnsi="Arial" w:cs="Arial"/>
        </w:rPr>
      </w:pPr>
      <w:r>
        <w:rPr>
          <w:rFonts w:ascii="Arial" w:hAnsi="Arial" w:cs="Arial"/>
        </w:rPr>
        <w:t xml:space="preserve">Οι σιδηροδρομικές μεταφορές </w:t>
      </w:r>
    </w:p>
    <w:p w14:paraId="04785594" w14:textId="77777777" w:rsidR="0097338F" w:rsidRDefault="0097338F" w:rsidP="000E7A3B">
      <w:pPr>
        <w:pStyle w:val="Web"/>
        <w:numPr>
          <w:ilvl w:val="0"/>
          <w:numId w:val="16"/>
        </w:numPr>
        <w:spacing w:before="0" w:beforeAutospacing="0" w:after="120" w:afterAutospacing="0" w:line="360" w:lineRule="auto"/>
        <w:jc w:val="both"/>
        <w:rPr>
          <w:rFonts w:ascii="Arial" w:hAnsi="Arial" w:cs="Arial"/>
        </w:rPr>
      </w:pPr>
      <w:r>
        <w:rPr>
          <w:rFonts w:ascii="Arial" w:hAnsi="Arial" w:cs="Arial"/>
        </w:rPr>
        <w:t>Οι εμπορευματικές μεταφορές</w:t>
      </w:r>
    </w:p>
    <w:p w14:paraId="04785595" w14:textId="77777777" w:rsidR="0097338F" w:rsidRDefault="0097338F" w:rsidP="000E7A3B">
      <w:pPr>
        <w:pStyle w:val="Web"/>
        <w:numPr>
          <w:ilvl w:val="0"/>
          <w:numId w:val="16"/>
        </w:numPr>
        <w:spacing w:before="0" w:beforeAutospacing="0" w:after="120" w:afterAutospacing="0" w:line="360" w:lineRule="auto"/>
        <w:jc w:val="both"/>
        <w:rPr>
          <w:rFonts w:ascii="Arial" w:hAnsi="Arial" w:cs="Arial"/>
        </w:rPr>
      </w:pPr>
      <w:r>
        <w:rPr>
          <w:rFonts w:ascii="Arial" w:hAnsi="Arial" w:cs="Arial"/>
        </w:rPr>
        <w:t xml:space="preserve">Οι αεροπορικές μεταφορές. </w:t>
      </w:r>
    </w:p>
    <w:bookmarkEnd w:id="0"/>
    <w:p w14:paraId="04785596" w14:textId="77777777" w:rsidR="00D470DB" w:rsidRDefault="00D470DB" w:rsidP="00D470DB">
      <w:pPr>
        <w:pStyle w:val="Web"/>
        <w:spacing w:before="0" w:beforeAutospacing="0" w:after="120" w:afterAutospacing="0" w:line="360" w:lineRule="auto"/>
        <w:jc w:val="both"/>
        <w:rPr>
          <w:rFonts w:ascii="Arial" w:hAnsi="Arial" w:cs="Arial"/>
        </w:rPr>
      </w:pPr>
    </w:p>
    <w:p w14:paraId="04785597" w14:textId="77777777" w:rsidR="006B4B48" w:rsidRDefault="006B4B48" w:rsidP="00586BEA">
      <w:pPr>
        <w:pStyle w:val="Web"/>
        <w:spacing w:before="0" w:beforeAutospacing="0" w:after="120" w:afterAutospacing="0" w:line="360" w:lineRule="auto"/>
        <w:jc w:val="both"/>
        <w:rPr>
          <w:rFonts w:ascii="Arial" w:hAnsi="Arial" w:cs="Arial"/>
        </w:rPr>
      </w:pPr>
    </w:p>
    <w:p w14:paraId="04785598" w14:textId="77777777" w:rsidR="00970CC4" w:rsidRDefault="006B4B48" w:rsidP="00586BEA">
      <w:pPr>
        <w:spacing w:after="0" w:line="360" w:lineRule="auto"/>
        <w:jc w:val="both"/>
        <w:rPr>
          <w:rFonts w:ascii="Arial" w:eastAsia="Times New Roman" w:hAnsi="Arial" w:cs="Arial"/>
          <w:b/>
          <w:bCs/>
          <w:i/>
          <w:color w:val="000000"/>
          <w:sz w:val="24"/>
          <w:szCs w:val="24"/>
          <w:shd w:val="clear" w:color="auto" w:fill="FFFFFF"/>
          <w:lang w:eastAsia="el-GR"/>
        </w:rPr>
      </w:pPr>
      <w:r w:rsidRPr="006B4B48">
        <w:rPr>
          <w:rFonts w:ascii="Arial" w:eastAsia="Times New Roman" w:hAnsi="Arial" w:cs="Arial"/>
          <w:b/>
          <w:bCs/>
          <w:i/>
          <w:color w:val="000000"/>
          <w:sz w:val="24"/>
          <w:szCs w:val="24"/>
          <w:shd w:val="clear" w:color="auto" w:fill="FFFFFF"/>
          <w:lang w:eastAsia="el-GR"/>
        </w:rPr>
        <w:t>Ακολουθεί το πλήρες κείμενο της ομιλίας του Υπουργού Υποδομών και Μεταφορών, Χρήστου Σταϊκούρα:</w:t>
      </w:r>
    </w:p>
    <w:p w14:paraId="04785599" w14:textId="77777777" w:rsidR="00586BEA" w:rsidRPr="006B4B48" w:rsidRDefault="00586BEA" w:rsidP="00586BEA">
      <w:pPr>
        <w:spacing w:after="0" w:line="360" w:lineRule="auto"/>
        <w:jc w:val="both"/>
        <w:rPr>
          <w:rFonts w:ascii="Arial" w:eastAsia="Times New Roman" w:hAnsi="Arial" w:cs="Arial"/>
          <w:b/>
          <w:bCs/>
          <w:i/>
          <w:color w:val="000000"/>
          <w:sz w:val="24"/>
          <w:szCs w:val="24"/>
          <w:shd w:val="clear" w:color="auto" w:fill="FFFFFF"/>
          <w:lang w:eastAsia="el-GR"/>
        </w:rPr>
      </w:pPr>
    </w:p>
    <w:p w14:paraId="0478559A" w14:textId="77777777" w:rsidR="00D470DB" w:rsidRPr="00D470DB" w:rsidRDefault="00D470DB" w:rsidP="00586BEA">
      <w:pPr>
        <w:pStyle w:val="Web"/>
        <w:spacing w:before="0" w:beforeAutospacing="0" w:after="0" w:afterAutospacing="0" w:line="360" w:lineRule="auto"/>
        <w:jc w:val="both"/>
        <w:rPr>
          <w:rFonts w:ascii="Arial" w:hAnsi="Arial" w:cs="Arial"/>
        </w:rPr>
      </w:pPr>
      <w:r w:rsidRPr="00D470DB">
        <w:rPr>
          <w:rFonts w:ascii="Arial" w:hAnsi="Arial" w:cs="Arial"/>
        </w:rPr>
        <w:t>Με ιδιαίτερη χαρά φιλοξενούμε σήμερα, εδώ, τη διοργάνωση της ημερίδας του Συλλόγου Ελλήνων Συγκοινωνιολόγων, μιας επιστημονικής ένωσης που διαδραματίζει σημαίνοντα ρόλο στο</w:t>
      </w:r>
      <w:r w:rsidR="007463CA">
        <w:rPr>
          <w:rFonts w:ascii="Arial" w:hAnsi="Arial" w:cs="Arial"/>
        </w:rPr>
        <w:t>ν</w:t>
      </w:r>
      <w:r w:rsidRPr="00D470DB">
        <w:rPr>
          <w:rFonts w:ascii="Arial" w:hAnsi="Arial" w:cs="Arial"/>
        </w:rPr>
        <w:t xml:space="preserve"> σχεδιασμό, στην οργάνωση και στη λειτουργία των συστημάτων μεταφορών. </w:t>
      </w:r>
    </w:p>
    <w:p w14:paraId="0478559B" w14:textId="77777777" w:rsidR="00D470DB" w:rsidRPr="00D470DB" w:rsidRDefault="00D470DB" w:rsidP="00D470DB">
      <w:pPr>
        <w:pStyle w:val="Web"/>
        <w:spacing w:before="0" w:beforeAutospacing="0" w:after="120" w:afterAutospacing="0" w:line="360" w:lineRule="auto"/>
        <w:jc w:val="both"/>
        <w:rPr>
          <w:rFonts w:ascii="Arial" w:hAnsi="Arial" w:cs="Arial"/>
        </w:rPr>
      </w:pPr>
      <w:r w:rsidRPr="00D470DB">
        <w:rPr>
          <w:rFonts w:ascii="Arial" w:hAnsi="Arial" w:cs="Arial"/>
        </w:rPr>
        <w:t>Η επιστημονική κατάρτιση των μελών του είναι σημαντική, είναι πολύτιμη.</w:t>
      </w:r>
    </w:p>
    <w:p w14:paraId="0478559C" w14:textId="77777777" w:rsidR="00D470DB" w:rsidRPr="00D470DB" w:rsidRDefault="00D470DB" w:rsidP="00D470DB">
      <w:pPr>
        <w:pStyle w:val="Web"/>
        <w:spacing w:before="0" w:beforeAutospacing="0" w:after="120" w:afterAutospacing="0" w:line="360" w:lineRule="auto"/>
        <w:jc w:val="both"/>
        <w:rPr>
          <w:rFonts w:ascii="Arial" w:hAnsi="Arial" w:cs="Arial"/>
        </w:rPr>
      </w:pPr>
      <w:r w:rsidRPr="00D470DB">
        <w:rPr>
          <w:rFonts w:ascii="Arial" w:hAnsi="Arial" w:cs="Arial"/>
        </w:rPr>
        <w:t xml:space="preserve">Με την εμπειρία και την τεχνογνωσία του επιστημονικού δυναμικού των συγκοινωνιολόγων, θα έχουμε σήμερα την ευκαιρία να ακούσουμε ιδέες, προτάσεις και προβληματισμούς. </w:t>
      </w:r>
    </w:p>
    <w:p w14:paraId="0478559D" w14:textId="77777777" w:rsidR="00D470DB" w:rsidRDefault="00D470DB" w:rsidP="00D470DB">
      <w:pPr>
        <w:pStyle w:val="Web"/>
        <w:spacing w:before="0" w:beforeAutospacing="0" w:after="120" w:afterAutospacing="0" w:line="360" w:lineRule="auto"/>
        <w:jc w:val="both"/>
        <w:rPr>
          <w:rFonts w:ascii="Arial" w:hAnsi="Arial" w:cs="Arial"/>
        </w:rPr>
      </w:pPr>
      <w:r w:rsidRPr="00D470DB">
        <w:rPr>
          <w:rFonts w:ascii="Arial" w:hAnsi="Arial" w:cs="Arial"/>
        </w:rPr>
        <w:t xml:space="preserve">Επιτρέψτε, μου να παρουσιάσω συνοπτικά το πλαίσιο των δράσεων που υλοποιούμε σε βασικούς πυλώνες του τομέα των μεταφορών. </w:t>
      </w:r>
    </w:p>
    <w:p w14:paraId="0478559E" w14:textId="77777777" w:rsidR="00F83C8C" w:rsidRDefault="00F83C8C" w:rsidP="00D470DB">
      <w:pPr>
        <w:pStyle w:val="Web"/>
        <w:spacing w:before="0" w:beforeAutospacing="0" w:after="120" w:afterAutospacing="0" w:line="360" w:lineRule="auto"/>
        <w:jc w:val="both"/>
        <w:rPr>
          <w:rFonts w:ascii="Arial" w:hAnsi="Arial" w:cs="Arial"/>
        </w:rPr>
      </w:pPr>
    </w:p>
    <w:p w14:paraId="0478559F" w14:textId="77777777" w:rsidR="00F83C8C" w:rsidRPr="007463CA" w:rsidRDefault="00F83C8C" w:rsidP="00D470DB">
      <w:pPr>
        <w:pStyle w:val="Web"/>
        <w:spacing w:before="0" w:beforeAutospacing="0" w:after="120" w:afterAutospacing="0" w:line="360" w:lineRule="auto"/>
        <w:jc w:val="both"/>
        <w:rPr>
          <w:rFonts w:ascii="Arial" w:hAnsi="Arial" w:cs="Arial"/>
          <w:b/>
          <w:bCs/>
        </w:rPr>
      </w:pPr>
      <w:r w:rsidRPr="007463CA">
        <w:rPr>
          <w:rFonts w:ascii="Arial" w:hAnsi="Arial" w:cs="Arial"/>
          <w:b/>
          <w:bCs/>
        </w:rPr>
        <w:t>Πρώτο πεδίο, οι οδικές μεταφορ</w:t>
      </w:r>
      <w:r w:rsidR="00E13540" w:rsidRPr="007463CA">
        <w:rPr>
          <w:rFonts w:ascii="Arial" w:hAnsi="Arial" w:cs="Arial"/>
          <w:b/>
          <w:bCs/>
        </w:rPr>
        <w:t xml:space="preserve">ές. </w:t>
      </w:r>
    </w:p>
    <w:p w14:paraId="047855A0" w14:textId="77777777" w:rsidR="00D470DB" w:rsidRPr="00D470DB" w:rsidRDefault="00D470DB" w:rsidP="00D470DB">
      <w:pPr>
        <w:pStyle w:val="Web"/>
        <w:spacing w:before="0" w:beforeAutospacing="0" w:after="120" w:afterAutospacing="0" w:line="360" w:lineRule="auto"/>
        <w:jc w:val="both"/>
        <w:rPr>
          <w:rFonts w:ascii="Arial" w:hAnsi="Arial" w:cs="Arial"/>
        </w:rPr>
      </w:pPr>
      <w:r w:rsidRPr="00D470DB">
        <w:rPr>
          <w:rFonts w:ascii="Arial" w:hAnsi="Arial" w:cs="Arial"/>
        </w:rPr>
        <w:t xml:space="preserve">Ξεκινώντας από τις Οδικές Μεταφορές, όπου το κύριο μέλημα είναι η αναβάθμιση του επιπέδου της οδικής ασφάλειας. </w:t>
      </w:r>
    </w:p>
    <w:p w14:paraId="047855A1" w14:textId="77777777" w:rsidR="00D470DB" w:rsidRPr="00D470DB" w:rsidRDefault="00D470DB" w:rsidP="00D470DB">
      <w:pPr>
        <w:pStyle w:val="Web"/>
        <w:spacing w:before="0" w:beforeAutospacing="0" w:after="120" w:afterAutospacing="0" w:line="360" w:lineRule="auto"/>
        <w:jc w:val="both"/>
        <w:rPr>
          <w:rFonts w:ascii="Arial" w:hAnsi="Arial" w:cs="Arial"/>
        </w:rPr>
      </w:pPr>
      <w:r w:rsidRPr="00D470DB">
        <w:rPr>
          <w:rFonts w:ascii="Arial" w:hAnsi="Arial" w:cs="Arial"/>
        </w:rPr>
        <w:t xml:space="preserve">Ολοκληρώθηκε η δημόσια διαβούλευση στο νέο κυρωτικό πλαίσιο του Κώδικα Οδικής Κυκλοφορίας. </w:t>
      </w:r>
    </w:p>
    <w:p w14:paraId="047855A2" w14:textId="77777777" w:rsidR="00D470DB" w:rsidRPr="00D470DB" w:rsidRDefault="00D470DB" w:rsidP="00D470DB">
      <w:pPr>
        <w:pStyle w:val="Web"/>
        <w:spacing w:before="0" w:beforeAutospacing="0" w:after="120" w:afterAutospacing="0" w:line="360" w:lineRule="auto"/>
        <w:jc w:val="both"/>
        <w:rPr>
          <w:rFonts w:ascii="Arial" w:hAnsi="Arial" w:cs="Arial"/>
        </w:rPr>
      </w:pPr>
      <w:r w:rsidRPr="00D470DB">
        <w:rPr>
          <w:rFonts w:ascii="Arial" w:hAnsi="Arial" w:cs="Arial"/>
        </w:rPr>
        <w:t xml:space="preserve">Περιλαμβάνει ένα πλέγμα ρυθμίσεων που εστιάζουν στην προστασία της ανθρώπινης ζωής, λαμβάνοντας υπόψη τις ανάγκες της σύγχρονης κινητικότητας. </w:t>
      </w:r>
    </w:p>
    <w:p w14:paraId="047855A3" w14:textId="77777777" w:rsidR="00D470DB" w:rsidRPr="00D470DB" w:rsidRDefault="00D470DB" w:rsidP="00D470DB">
      <w:pPr>
        <w:pStyle w:val="Web"/>
        <w:spacing w:before="0" w:beforeAutospacing="0" w:after="120" w:afterAutospacing="0" w:line="360" w:lineRule="auto"/>
        <w:jc w:val="both"/>
        <w:rPr>
          <w:rFonts w:ascii="Arial" w:hAnsi="Arial" w:cs="Arial"/>
        </w:rPr>
      </w:pPr>
      <w:r w:rsidRPr="00D470DB">
        <w:rPr>
          <w:rFonts w:ascii="Arial" w:hAnsi="Arial" w:cs="Arial"/>
        </w:rPr>
        <w:t xml:space="preserve">Ταυτόχρονα, συνεχίζεται η κατασκευή σύγχρονων αυτοκινητοδρόμων και πολλών ακόμη οδικών έργων σε όλη την επικράτεια, καθώς η ποιότητα του οδικού δικτύου είναι καθοριστική για την ασφάλεια, την κοινωνική συνοχή και την εμπορική δραστηριότητα. </w:t>
      </w:r>
    </w:p>
    <w:p w14:paraId="047855A4" w14:textId="77777777" w:rsidR="00D470DB" w:rsidRDefault="00D470DB" w:rsidP="00D470DB">
      <w:pPr>
        <w:pStyle w:val="Web"/>
        <w:spacing w:before="0" w:beforeAutospacing="0" w:after="120" w:afterAutospacing="0" w:line="360" w:lineRule="auto"/>
        <w:jc w:val="both"/>
        <w:rPr>
          <w:rFonts w:ascii="Arial" w:hAnsi="Arial" w:cs="Arial"/>
        </w:rPr>
      </w:pPr>
      <w:r w:rsidRPr="00D470DB">
        <w:rPr>
          <w:rFonts w:ascii="Arial" w:hAnsi="Arial" w:cs="Arial"/>
        </w:rPr>
        <w:lastRenderedPageBreak/>
        <w:t xml:space="preserve">Η μελέτη και κατασκευή οδικών υποδομών, όπως επίσης, η διαχείριση και η λειτουργία τους, με σύγχρονα μέσα και εργαλεία, αποτελούν αντικείμενο της δικής σας εξειδίκευσης. </w:t>
      </w:r>
    </w:p>
    <w:p w14:paraId="047855A5" w14:textId="77777777" w:rsidR="00F83C8C" w:rsidRPr="00D470DB" w:rsidRDefault="00F83C8C" w:rsidP="00D470DB">
      <w:pPr>
        <w:pStyle w:val="Web"/>
        <w:spacing w:before="0" w:beforeAutospacing="0" w:after="120" w:afterAutospacing="0" w:line="360" w:lineRule="auto"/>
        <w:jc w:val="both"/>
        <w:rPr>
          <w:rFonts w:ascii="Arial" w:hAnsi="Arial" w:cs="Arial"/>
        </w:rPr>
      </w:pPr>
    </w:p>
    <w:p w14:paraId="047855A6" w14:textId="77777777" w:rsidR="00D470DB" w:rsidRPr="00F83C8C" w:rsidRDefault="00D470DB" w:rsidP="00D470DB">
      <w:pPr>
        <w:pStyle w:val="Web"/>
        <w:spacing w:before="0" w:beforeAutospacing="0" w:after="120" w:afterAutospacing="0" w:line="360" w:lineRule="auto"/>
        <w:jc w:val="both"/>
        <w:rPr>
          <w:rFonts w:ascii="Arial" w:hAnsi="Arial" w:cs="Arial"/>
          <w:b/>
          <w:bCs/>
        </w:rPr>
      </w:pPr>
      <w:r w:rsidRPr="00F83C8C">
        <w:rPr>
          <w:rFonts w:ascii="Arial" w:hAnsi="Arial" w:cs="Arial"/>
          <w:b/>
          <w:bCs/>
        </w:rPr>
        <w:t xml:space="preserve">Δεύτερο πεδίο, η Αστική Κινητικότητα. </w:t>
      </w:r>
    </w:p>
    <w:p w14:paraId="047855A7" w14:textId="77777777" w:rsidR="00D470DB" w:rsidRPr="00D470DB" w:rsidRDefault="00D470DB" w:rsidP="00D470DB">
      <w:pPr>
        <w:pStyle w:val="Web"/>
        <w:spacing w:before="0" w:beforeAutospacing="0" w:after="120" w:afterAutospacing="0" w:line="360" w:lineRule="auto"/>
        <w:jc w:val="both"/>
        <w:rPr>
          <w:rFonts w:ascii="Arial" w:hAnsi="Arial" w:cs="Arial"/>
        </w:rPr>
      </w:pPr>
      <w:r w:rsidRPr="00D470DB">
        <w:rPr>
          <w:rFonts w:ascii="Arial" w:hAnsi="Arial" w:cs="Arial"/>
        </w:rPr>
        <w:t>Το Υπουργείο προωθεί συγκεκριμένες πρωτοβουλίες με στόχο την αναβάθμιση των αστικών συγκοινωνιών, τη βιώσιμη αστική κινητικότητα, την προσβασιμότητα, την εισαγωγή καινοτόμων τεχνολογιών και την ενίσχυση των «πράσινων» μεταφορών.</w:t>
      </w:r>
    </w:p>
    <w:p w14:paraId="047855A8" w14:textId="77777777" w:rsidR="00D470DB" w:rsidRPr="00D470DB" w:rsidRDefault="00D470DB" w:rsidP="00D470DB">
      <w:pPr>
        <w:pStyle w:val="Web"/>
        <w:spacing w:before="0" w:beforeAutospacing="0" w:after="120" w:afterAutospacing="0" w:line="360" w:lineRule="auto"/>
        <w:jc w:val="both"/>
        <w:rPr>
          <w:rFonts w:ascii="Arial" w:hAnsi="Arial" w:cs="Arial"/>
        </w:rPr>
      </w:pPr>
      <w:r w:rsidRPr="00D470DB">
        <w:rPr>
          <w:rFonts w:ascii="Arial" w:hAnsi="Arial" w:cs="Arial"/>
        </w:rPr>
        <w:t xml:space="preserve">Σε επίπεδο σχεδιασμού, καταρτίζεται ο νέος Συγκοινωνιακός Χάρτης της Αττικής, με βάση την έρευνα που διεξάγει ο ΟΑΣΑ. </w:t>
      </w:r>
    </w:p>
    <w:p w14:paraId="047855A9" w14:textId="77777777" w:rsidR="00D470DB" w:rsidRPr="00520261" w:rsidRDefault="00D470DB" w:rsidP="00D470DB">
      <w:pPr>
        <w:pStyle w:val="Web"/>
        <w:spacing w:before="0" w:beforeAutospacing="0" w:after="120" w:afterAutospacing="0" w:line="360" w:lineRule="auto"/>
        <w:jc w:val="both"/>
        <w:rPr>
          <w:rFonts w:ascii="Arial" w:hAnsi="Arial" w:cs="Arial"/>
        </w:rPr>
      </w:pPr>
      <w:r w:rsidRPr="00D470DB">
        <w:rPr>
          <w:rFonts w:ascii="Arial" w:hAnsi="Arial" w:cs="Arial"/>
        </w:rPr>
        <w:t>Τα ποσοτικά και ποιοτικά στοιχεία των μετακινήσεων θα αξιοποιηθούν ώστε να οργανώσουμε ένα βιώσιμο και περισσότερο αποδοτικό σύστημα αστικών συγκοινωνιών, με έμφαση στη δια-λειτουργικότητα, έτσι ώστε όλα τα μέσα μεταφοράς να λειτουργούν συμπληρωματικά μεταξύ τους.</w:t>
      </w:r>
      <w:r w:rsidR="00520261" w:rsidRPr="00520261">
        <w:rPr>
          <w:rFonts w:ascii="Arial" w:hAnsi="Arial" w:cs="Arial"/>
        </w:rPr>
        <w:t xml:space="preserve"> </w:t>
      </w:r>
    </w:p>
    <w:p w14:paraId="047855AA" w14:textId="77777777" w:rsidR="00D470DB" w:rsidRPr="00D470DB" w:rsidRDefault="00D470DB" w:rsidP="00D470DB">
      <w:pPr>
        <w:pStyle w:val="Web"/>
        <w:spacing w:before="0" w:beforeAutospacing="0" w:after="120" w:afterAutospacing="0" w:line="360" w:lineRule="auto"/>
        <w:jc w:val="both"/>
        <w:rPr>
          <w:rFonts w:ascii="Arial" w:hAnsi="Arial" w:cs="Arial"/>
        </w:rPr>
      </w:pPr>
      <w:r w:rsidRPr="00D470DB">
        <w:rPr>
          <w:rFonts w:ascii="Arial" w:hAnsi="Arial" w:cs="Arial"/>
        </w:rPr>
        <w:t xml:space="preserve">Ανάλογη άσκηση έγινε και στη Θεσσαλονίκη, με αφορμή τη λειτουργία του Μετρό. </w:t>
      </w:r>
    </w:p>
    <w:p w14:paraId="047855AB" w14:textId="77777777" w:rsidR="00D470DB" w:rsidRPr="00D470DB" w:rsidRDefault="00D470DB" w:rsidP="00D470DB">
      <w:pPr>
        <w:pStyle w:val="Web"/>
        <w:spacing w:before="0" w:beforeAutospacing="0" w:after="120" w:afterAutospacing="0" w:line="360" w:lineRule="auto"/>
        <w:jc w:val="both"/>
        <w:rPr>
          <w:rFonts w:ascii="Arial" w:hAnsi="Arial" w:cs="Arial"/>
        </w:rPr>
      </w:pPr>
      <w:r w:rsidRPr="00D470DB">
        <w:rPr>
          <w:rFonts w:ascii="Arial" w:hAnsi="Arial" w:cs="Arial"/>
        </w:rPr>
        <w:t xml:space="preserve">Παράλληλα, ενισχύουμε συνολικά τα μέσα, τις υποδομές και το προσωπικό των δημόσιων συγκοινωνιών. </w:t>
      </w:r>
    </w:p>
    <w:p w14:paraId="047855AC" w14:textId="77777777" w:rsidR="00D470DB" w:rsidRPr="00D470DB" w:rsidRDefault="00D470DB" w:rsidP="00D470DB">
      <w:pPr>
        <w:pStyle w:val="Web"/>
        <w:spacing w:before="0" w:beforeAutospacing="0" w:after="120" w:afterAutospacing="0" w:line="360" w:lineRule="auto"/>
        <w:jc w:val="both"/>
        <w:rPr>
          <w:rFonts w:ascii="Arial" w:hAnsi="Arial" w:cs="Arial"/>
        </w:rPr>
      </w:pPr>
      <w:r w:rsidRPr="00D470DB">
        <w:rPr>
          <w:rFonts w:ascii="Arial" w:hAnsi="Arial" w:cs="Arial"/>
        </w:rPr>
        <w:t>Αναλυτικότερα:</w:t>
      </w:r>
    </w:p>
    <w:p w14:paraId="047855AD" w14:textId="77777777" w:rsidR="002E0E2C" w:rsidRDefault="00D470DB" w:rsidP="00D470DB">
      <w:pPr>
        <w:pStyle w:val="Web"/>
        <w:numPr>
          <w:ilvl w:val="0"/>
          <w:numId w:val="12"/>
        </w:numPr>
        <w:spacing w:before="0" w:beforeAutospacing="0" w:after="120" w:afterAutospacing="0" w:line="360" w:lineRule="auto"/>
        <w:jc w:val="both"/>
        <w:rPr>
          <w:rFonts w:ascii="Arial" w:hAnsi="Arial" w:cs="Arial"/>
        </w:rPr>
      </w:pPr>
      <w:r w:rsidRPr="00D470DB">
        <w:rPr>
          <w:rFonts w:ascii="Arial" w:hAnsi="Arial" w:cs="Arial"/>
        </w:rPr>
        <w:t>Ανανεώνεται ο στόλος των αστικών λεωφορείων.</w:t>
      </w:r>
      <w:r w:rsidR="00EE08CC" w:rsidRPr="00EE08CC">
        <w:rPr>
          <w:rFonts w:ascii="Arial" w:hAnsi="Arial" w:cs="Arial"/>
        </w:rPr>
        <w:t xml:space="preserve"> </w:t>
      </w:r>
      <w:r w:rsidR="00EE08CC" w:rsidRPr="007463CA">
        <w:rPr>
          <w:rFonts w:ascii="Arial" w:hAnsi="Arial" w:cs="Arial"/>
        </w:rPr>
        <w:t>Στη Θεσσαλονίκη το 50% του στόλου είναι νέα λεωφορεία</w:t>
      </w:r>
      <w:r w:rsidR="00EE6303" w:rsidRPr="007463CA">
        <w:rPr>
          <w:rFonts w:ascii="Arial" w:hAnsi="Arial" w:cs="Arial"/>
        </w:rPr>
        <w:t xml:space="preserve">. Στην </w:t>
      </w:r>
      <w:r w:rsidR="00EE08CC" w:rsidRPr="007463CA">
        <w:rPr>
          <w:rFonts w:ascii="Arial" w:hAnsi="Arial" w:cs="Arial"/>
        </w:rPr>
        <w:t>Αθήνα θα έχουμε 950 νέα λεωφορεία</w:t>
      </w:r>
      <w:r w:rsidR="007463CA" w:rsidRPr="007463CA">
        <w:rPr>
          <w:rFonts w:ascii="Arial" w:hAnsi="Arial" w:cs="Arial"/>
        </w:rPr>
        <w:t xml:space="preserve"> </w:t>
      </w:r>
      <w:r w:rsidR="00EE08CC" w:rsidRPr="007463CA">
        <w:rPr>
          <w:rFonts w:ascii="Arial" w:hAnsi="Arial" w:cs="Arial"/>
        </w:rPr>
        <w:t>έ</w:t>
      </w:r>
      <w:r w:rsidR="007463CA" w:rsidRPr="007463CA">
        <w:rPr>
          <w:rFonts w:ascii="Arial" w:hAnsi="Arial" w:cs="Arial"/>
        </w:rPr>
        <w:t>ως</w:t>
      </w:r>
      <w:r w:rsidR="00EE08CC" w:rsidRPr="007463CA">
        <w:rPr>
          <w:rFonts w:ascii="Arial" w:hAnsi="Arial" w:cs="Arial"/>
        </w:rPr>
        <w:t xml:space="preserve"> το τέλος</w:t>
      </w:r>
      <w:r w:rsidR="005A02F5" w:rsidRPr="007463CA">
        <w:rPr>
          <w:rFonts w:ascii="Arial" w:hAnsi="Arial" w:cs="Arial"/>
        </w:rPr>
        <w:t xml:space="preserve"> του καλοκαιριού του 2025. </w:t>
      </w:r>
    </w:p>
    <w:p w14:paraId="047855AE" w14:textId="77777777" w:rsidR="002E0E2C" w:rsidRDefault="00D470DB" w:rsidP="00D470DB">
      <w:pPr>
        <w:pStyle w:val="Web"/>
        <w:numPr>
          <w:ilvl w:val="0"/>
          <w:numId w:val="12"/>
        </w:numPr>
        <w:spacing w:before="0" w:beforeAutospacing="0" w:after="120" w:afterAutospacing="0" w:line="360" w:lineRule="auto"/>
        <w:jc w:val="both"/>
        <w:rPr>
          <w:rFonts w:ascii="Arial" w:hAnsi="Arial" w:cs="Arial"/>
        </w:rPr>
      </w:pPr>
      <w:r w:rsidRPr="002E0E2C">
        <w:rPr>
          <w:rFonts w:ascii="Arial" w:hAnsi="Arial" w:cs="Arial"/>
        </w:rPr>
        <w:t>Εισάγουμε νέες υπηρεσίες, όπως οι ανέπαφες πληρωμές εισιτηρίων στα ΜΜΜ.</w:t>
      </w:r>
      <w:r w:rsidR="005A02F5">
        <w:rPr>
          <w:rFonts w:ascii="Arial" w:hAnsi="Arial" w:cs="Arial"/>
        </w:rPr>
        <w:t xml:space="preserve"> </w:t>
      </w:r>
      <w:r w:rsidR="005A02F5" w:rsidRPr="007463CA">
        <w:rPr>
          <w:rFonts w:ascii="Arial" w:hAnsi="Arial" w:cs="Arial"/>
        </w:rPr>
        <w:t xml:space="preserve">Ήδη </w:t>
      </w:r>
      <w:r w:rsidR="0019794D" w:rsidRPr="007463CA">
        <w:rPr>
          <w:rFonts w:ascii="Arial" w:hAnsi="Arial" w:cs="Arial"/>
        </w:rPr>
        <w:t xml:space="preserve">στις </w:t>
      </w:r>
      <w:r w:rsidR="005A02F5" w:rsidRPr="007463CA">
        <w:rPr>
          <w:rFonts w:ascii="Arial" w:hAnsi="Arial" w:cs="Arial"/>
        </w:rPr>
        <w:t xml:space="preserve">πρώτες δέκα ημέρας λειτουργίας του συστήματος </w:t>
      </w:r>
      <w:r w:rsidR="0019794D" w:rsidRPr="007463CA">
        <w:rPr>
          <w:rFonts w:ascii="Arial" w:hAnsi="Arial" w:cs="Arial"/>
        </w:rPr>
        <w:t xml:space="preserve">ένα στα </w:t>
      </w:r>
      <w:r w:rsidR="007463CA">
        <w:rPr>
          <w:rFonts w:ascii="Arial" w:hAnsi="Arial" w:cs="Arial"/>
        </w:rPr>
        <w:t xml:space="preserve">δέκα </w:t>
      </w:r>
      <w:r w:rsidR="0019794D" w:rsidRPr="007463CA">
        <w:rPr>
          <w:rFonts w:ascii="Arial" w:hAnsi="Arial" w:cs="Arial"/>
        </w:rPr>
        <w:t xml:space="preserve">εισιτήρια είναι με </w:t>
      </w:r>
      <w:r w:rsidR="007463CA" w:rsidRPr="007463CA">
        <w:rPr>
          <w:rFonts w:ascii="Arial" w:hAnsi="Arial" w:cs="Arial"/>
        </w:rPr>
        <w:t>τραπεζική κάρτα</w:t>
      </w:r>
      <w:r w:rsidR="007463CA">
        <w:rPr>
          <w:rFonts w:ascii="Arial" w:hAnsi="Arial" w:cs="Arial"/>
        </w:rPr>
        <w:t xml:space="preserve"> τις καθημερινές και ένα στα πέντε το Σαββατοκύριακο</w:t>
      </w:r>
      <w:r w:rsidR="0019794D" w:rsidRPr="007463CA">
        <w:rPr>
          <w:rFonts w:ascii="Arial" w:hAnsi="Arial" w:cs="Arial"/>
        </w:rPr>
        <w:t xml:space="preserve">. </w:t>
      </w:r>
    </w:p>
    <w:p w14:paraId="047855AF" w14:textId="77777777" w:rsidR="002E0E2C" w:rsidRDefault="00D470DB" w:rsidP="00D470DB">
      <w:pPr>
        <w:pStyle w:val="Web"/>
        <w:numPr>
          <w:ilvl w:val="0"/>
          <w:numId w:val="12"/>
        </w:numPr>
        <w:spacing w:before="0" w:beforeAutospacing="0" w:after="120" w:afterAutospacing="0" w:line="360" w:lineRule="auto"/>
        <w:jc w:val="both"/>
        <w:rPr>
          <w:rFonts w:ascii="Arial" w:hAnsi="Arial" w:cs="Arial"/>
        </w:rPr>
      </w:pPr>
      <w:r w:rsidRPr="002E0E2C">
        <w:rPr>
          <w:rFonts w:ascii="Arial" w:hAnsi="Arial" w:cs="Arial"/>
        </w:rPr>
        <w:lastRenderedPageBreak/>
        <w:t>Επεκτείνεται το δίκτυο του Μετρό</w:t>
      </w:r>
      <w:r w:rsidR="0019794D">
        <w:rPr>
          <w:rFonts w:ascii="Arial" w:hAnsi="Arial" w:cs="Arial"/>
        </w:rPr>
        <w:t xml:space="preserve"> </w:t>
      </w:r>
      <w:r w:rsidR="0019794D" w:rsidRPr="007463CA">
        <w:rPr>
          <w:rFonts w:ascii="Arial" w:hAnsi="Arial" w:cs="Arial"/>
        </w:rPr>
        <w:t>και στην Αθήνα και στη Θεσσαλονίκη.</w:t>
      </w:r>
      <w:r w:rsidR="0019794D">
        <w:rPr>
          <w:rFonts w:ascii="Arial" w:hAnsi="Arial" w:cs="Arial"/>
        </w:rPr>
        <w:t xml:space="preserve"> </w:t>
      </w:r>
    </w:p>
    <w:p w14:paraId="047855B0" w14:textId="61780C5D" w:rsidR="002E0E2C" w:rsidRPr="00B543A4" w:rsidRDefault="00D470DB" w:rsidP="00D470DB">
      <w:pPr>
        <w:pStyle w:val="Web"/>
        <w:numPr>
          <w:ilvl w:val="0"/>
          <w:numId w:val="12"/>
        </w:numPr>
        <w:spacing w:before="0" w:beforeAutospacing="0" w:after="120" w:afterAutospacing="0" w:line="360" w:lineRule="auto"/>
        <w:jc w:val="both"/>
        <w:rPr>
          <w:rFonts w:ascii="Arial" w:hAnsi="Arial" w:cs="Arial"/>
          <w:color w:val="44546A" w:themeColor="text2"/>
        </w:rPr>
      </w:pPr>
      <w:r w:rsidRPr="002E0E2C">
        <w:rPr>
          <w:rFonts w:ascii="Arial" w:hAnsi="Arial" w:cs="Arial"/>
        </w:rPr>
        <w:t>Αναβαθμίζονται οι συρμοί.</w:t>
      </w:r>
      <w:r w:rsidR="0019794D" w:rsidRPr="007463CA">
        <w:rPr>
          <w:rFonts w:ascii="Arial" w:hAnsi="Arial" w:cs="Arial"/>
        </w:rPr>
        <w:t xml:space="preserve"> </w:t>
      </w:r>
      <w:r w:rsidR="00B543A4" w:rsidRPr="007463CA">
        <w:rPr>
          <w:rFonts w:ascii="Arial" w:hAnsi="Arial" w:cs="Arial"/>
        </w:rPr>
        <w:t>Η διαδικασία αναβάθμισης 14 συρμών της Γραμμής</w:t>
      </w:r>
      <w:r w:rsidR="003A2B42">
        <w:rPr>
          <w:rFonts w:ascii="Arial" w:hAnsi="Arial" w:cs="Arial"/>
        </w:rPr>
        <w:t xml:space="preserve"> 1</w:t>
      </w:r>
      <w:r w:rsidR="007463CA" w:rsidRPr="007463CA">
        <w:rPr>
          <w:rFonts w:ascii="Arial" w:hAnsi="Arial" w:cs="Arial"/>
        </w:rPr>
        <w:t xml:space="preserve"> </w:t>
      </w:r>
      <w:r w:rsidR="00B543A4" w:rsidRPr="007463CA">
        <w:rPr>
          <w:rFonts w:ascii="Arial" w:hAnsi="Arial" w:cs="Arial"/>
        </w:rPr>
        <w:t>βρίσκεται σε εξέλιξη.</w:t>
      </w:r>
      <w:r w:rsidR="00B543A4" w:rsidRPr="00B543A4">
        <w:rPr>
          <w:rFonts w:ascii="Arial" w:hAnsi="Arial" w:cs="Arial"/>
          <w:color w:val="44546A" w:themeColor="text2"/>
        </w:rPr>
        <w:t xml:space="preserve"> </w:t>
      </w:r>
    </w:p>
    <w:p w14:paraId="047855B1" w14:textId="77777777" w:rsidR="00D470DB" w:rsidRPr="002E0E2C" w:rsidRDefault="00D470DB" w:rsidP="00D470DB">
      <w:pPr>
        <w:pStyle w:val="Web"/>
        <w:numPr>
          <w:ilvl w:val="0"/>
          <w:numId w:val="12"/>
        </w:numPr>
        <w:spacing w:before="0" w:beforeAutospacing="0" w:after="120" w:afterAutospacing="0" w:line="360" w:lineRule="auto"/>
        <w:jc w:val="both"/>
        <w:rPr>
          <w:rFonts w:ascii="Arial" w:hAnsi="Arial" w:cs="Arial"/>
        </w:rPr>
      </w:pPr>
      <w:r w:rsidRPr="002E0E2C">
        <w:rPr>
          <w:rFonts w:ascii="Arial" w:hAnsi="Arial" w:cs="Arial"/>
        </w:rPr>
        <w:t>Υποστηρίζεται η μικρο-κινητικότητα.</w:t>
      </w:r>
    </w:p>
    <w:p w14:paraId="047855B2" w14:textId="77777777" w:rsidR="00D470DB" w:rsidRPr="00D470DB" w:rsidRDefault="00D470DB" w:rsidP="00D470DB">
      <w:pPr>
        <w:pStyle w:val="Web"/>
        <w:spacing w:before="0" w:beforeAutospacing="0" w:after="120" w:afterAutospacing="0" w:line="360" w:lineRule="auto"/>
        <w:jc w:val="both"/>
        <w:rPr>
          <w:rFonts w:ascii="Arial" w:hAnsi="Arial" w:cs="Arial"/>
        </w:rPr>
      </w:pPr>
      <w:r w:rsidRPr="00D470DB">
        <w:rPr>
          <w:rFonts w:ascii="Arial" w:hAnsi="Arial" w:cs="Arial"/>
        </w:rPr>
        <w:t xml:space="preserve">Επιδίωξή μας είναι η μέγιστη δυνατή αποδοτικότητα των μέσων μεταφορών, η οποία εξαρτάται από την αλληλεπίδρασή τους στο αστικό περιβάλλον. </w:t>
      </w:r>
    </w:p>
    <w:p w14:paraId="047855B3" w14:textId="77777777" w:rsidR="00D470DB" w:rsidRPr="00D470DB" w:rsidRDefault="00D470DB" w:rsidP="00D470DB">
      <w:pPr>
        <w:pStyle w:val="Web"/>
        <w:spacing w:before="0" w:beforeAutospacing="0" w:after="120" w:afterAutospacing="0" w:line="360" w:lineRule="auto"/>
        <w:jc w:val="both"/>
        <w:rPr>
          <w:rFonts w:ascii="Arial" w:hAnsi="Arial" w:cs="Arial"/>
        </w:rPr>
      </w:pPr>
      <w:r w:rsidRPr="00D470DB">
        <w:rPr>
          <w:rFonts w:ascii="Arial" w:hAnsi="Arial" w:cs="Arial"/>
        </w:rPr>
        <w:t xml:space="preserve">Δηλαδή, η αρμονική συνύπαρξη των συγκοινωνιακών υποδομών και η συμπληρωματική λειτουργία των μέσων. </w:t>
      </w:r>
    </w:p>
    <w:p w14:paraId="047855B4" w14:textId="77777777" w:rsidR="00D470DB" w:rsidRPr="00D470DB" w:rsidRDefault="00D470DB" w:rsidP="00D470DB">
      <w:pPr>
        <w:pStyle w:val="Web"/>
        <w:spacing w:before="0" w:beforeAutospacing="0" w:after="120" w:afterAutospacing="0" w:line="360" w:lineRule="auto"/>
        <w:jc w:val="both"/>
        <w:rPr>
          <w:rFonts w:ascii="Arial" w:hAnsi="Arial" w:cs="Arial"/>
        </w:rPr>
      </w:pPr>
    </w:p>
    <w:p w14:paraId="047855B5" w14:textId="77777777" w:rsidR="00D470DB" w:rsidRPr="002E0E2C" w:rsidRDefault="00D470DB" w:rsidP="00D470DB">
      <w:pPr>
        <w:pStyle w:val="Web"/>
        <w:spacing w:before="0" w:beforeAutospacing="0" w:after="120" w:afterAutospacing="0" w:line="360" w:lineRule="auto"/>
        <w:jc w:val="both"/>
        <w:rPr>
          <w:rFonts w:ascii="Arial" w:hAnsi="Arial" w:cs="Arial"/>
          <w:b/>
          <w:bCs/>
        </w:rPr>
      </w:pPr>
      <w:r w:rsidRPr="002E0E2C">
        <w:rPr>
          <w:rFonts w:ascii="Arial" w:hAnsi="Arial" w:cs="Arial"/>
          <w:b/>
          <w:bCs/>
        </w:rPr>
        <w:t xml:space="preserve">Τρίτο πεδίο, οι Σιδηροδρομικές Μεταφορές. </w:t>
      </w:r>
    </w:p>
    <w:p w14:paraId="047855B6" w14:textId="77777777" w:rsidR="00D470DB" w:rsidRPr="00D470DB" w:rsidRDefault="00D470DB" w:rsidP="00D470DB">
      <w:pPr>
        <w:pStyle w:val="Web"/>
        <w:spacing w:before="0" w:beforeAutospacing="0" w:after="120" w:afterAutospacing="0" w:line="360" w:lineRule="auto"/>
        <w:jc w:val="both"/>
        <w:rPr>
          <w:rFonts w:ascii="Arial" w:hAnsi="Arial" w:cs="Arial"/>
        </w:rPr>
      </w:pPr>
      <w:r w:rsidRPr="00D470DB">
        <w:rPr>
          <w:rFonts w:ascii="Arial" w:hAnsi="Arial" w:cs="Arial"/>
        </w:rPr>
        <w:t xml:space="preserve">Προέχει η ανάταξη του ελληνικού σιδηρόδρομου, ο οποίος βρίσκεται αντιμέτωπος με προβλήματα, που έχουν σωρευθεί εδώ και δεκαετίες. </w:t>
      </w:r>
    </w:p>
    <w:p w14:paraId="047855B7" w14:textId="77777777" w:rsidR="00D470DB" w:rsidRPr="00D470DB" w:rsidRDefault="00D470DB" w:rsidP="00D470DB">
      <w:pPr>
        <w:pStyle w:val="Web"/>
        <w:spacing w:before="0" w:beforeAutospacing="0" w:after="120" w:afterAutospacing="0" w:line="360" w:lineRule="auto"/>
        <w:jc w:val="both"/>
        <w:rPr>
          <w:rFonts w:ascii="Arial" w:hAnsi="Arial" w:cs="Arial"/>
        </w:rPr>
      </w:pPr>
      <w:r w:rsidRPr="00D470DB">
        <w:rPr>
          <w:rFonts w:ascii="Arial" w:hAnsi="Arial" w:cs="Arial"/>
        </w:rPr>
        <w:t xml:space="preserve">Απαιτείται συστηματική, επίμονη και πολύχρονη προσπάθεια για την επίλυσή τους. </w:t>
      </w:r>
    </w:p>
    <w:p w14:paraId="047855B8" w14:textId="77777777" w:rsidR="00D470DB" w:rsidRPr="00D470DB" w:rsidRDefault="00D470DB" w:rsidP="00D470DB">
      <w:pPr>
        <w:pStyle w:val="Web"/>
        <w:spacing w:before="0" w:beforeAutospacing="0" w:after="120" w:afterAutospacing="0" w:line="360" w:lineRule="auto"/>
        <w:jc w:val="both"/>
        <w:rPr>
          <w:rFonts w:ascii="Arial" w:hAnsi="Arial" w:cs="Arial"/>
        </w:rPr>
      </w:pPr>
      <w:r w:rsidRPr="00D470DB">
        <w:rPr>
          <w:rFonts w:ascii="Arial" w:hAnsi="Arial" w:cs="Arial"/>
        </w:rPr>
        <w:t xml:space="preserve">Ένα έργο, το οποίο πρέπει να στηριχθεί σε σωστές βάσεις. </w:t>
      </w:r>
    </w:p>
    <w:p w14:paraId="047855B9" w14:textId="77777777" w:rsidR="00D470DB" w:rsidRPr="00D470DB" w:rsidRDefault="00D470DB" w:rsidP="00D470DB">
      <w:pPr>
        <w:pStyle w:val="Web"/>
        <w:spacing w:before="0" w:beforeAutospacing="0" w:after="120" w:afterAutospacing="0" w:line="360" w:lineRule="auto"/>
        <w:jc w:val="both"/>
        <w:rPr>
          <w:rFonts w:ascii="Arial" w:hAnsi="Arial" w:cs="Arial"/>
        </w:rPr>
      </w:pPr>
      <w:r w:rsidRPr="00D470DB">
        <w:rPr>
          <w:rFonts w:ascii="Arial" w:hAnsi="Arial" w:cs="Arial"/>
        </w:rPr>
        <w:t xml:space="preserve">Γι’ αυτό προχωράμε στη διοικητική αναδιάρθρωσή του. </w:t>
      </w:r>
    </w:p>
    <w:p w14:paraId="047855BA" w14:textId="77777777" w:rsidR="00D470DB" w:rsidRPr="00D470DB" w:rsidRDefault="00D470DB" w:rsidP="00D470DB">
      <w:pPr>
        <w:pStyle w:val="Web"/>
        <w:spacing w:before="0" w:beforeAutospacing="0" w:after="120" w:afterAutospacing="0" w:line="360" w:lineRule="auto"/>
        <w:jc w:val="both"/>
        <w:rPr>
          <w:rFonts w:ascii="Arial" w:hAnsi="Arial" w:cs="Arial"/>
        </w:rPr>
      </w:pPr>
      <w:r w:rsidRPr="00D470DB">
        <w:rPr>
          <w:rFonts w:ascii="Arial" w:hAnsi="Arial" w:cs="Arial"/>
        </w:rPr>
        <w:t>Ο νέος, ενιαίος φορέας που περιλαμβάνει τον ΟΣΕ, την ΕΡΓΟΣΕ και το σκέλος της ΓΑΙΑΟΣΕ που αφορά το τροχαίο υλικό, αντικαθιστά το δυσλειτουργικό σχήμα που σήμερα υπάρχει.</w:t>
      </w:r>
    </w:p>
    <w:p w14:paraId="047855BB" w14:textId="77777777" w:rsidR="00D470DB" w:rsidRPr="00D470DB" w:rsidRDefault="00D470DB" w:rsidP="00D470DB">
      <w:pPr>
        <w:pStyle w:val="Web"/>
        <w:spacing w:before="0" w:beforeAutospacing="0" w:after="120" w:afterAutospacing="0" w:line="360" w:lineRule="auto"/>
        <w:jc w:val="both"/>
        <w:rPr>
          <w:rFonts w:ascii="Arial" w:hAnsi="Arial" w:cs="Arial"/>
        </w:rPr>
      </w:pPr>
      <w:r w:rsidRPr="00D470DB">
        <w:rPr>
          <w:rFonts w:ascii="Arial" w:hAnsi="Arial" w:cs="Arial"/>
        </w:rPr>
        <w:t>Παράλληλα, αναβαθμίζονται οι σιδηροδρομικές υποδομές, με σημαντικούς – για πρώτη φορά – ευρωπαϊκούς πόρους, ενσωματώνονται στο δίκτυο τεχνολογικά συστήματα που ενισχύουν το επίπεδο ασφάλειας, και αυξάνεται ο προϋπολογισμός του ΟΣΕ.</w:t>
      </w:r>
    </w:p>
    <w:p w14:paraId="047855BC" w14:textId="77777777" w:rsidR="00D470DB" w:rsidRPr="00D470DB" w:rsidRDefault="00D470DB" w:rsidP="00D470DB">
      <w:pPr>
        <w:pStyle w:val="Web"/>
        <w:spacing w:before="0" w:beforeAutospacing="0" w:after="120" w:afterAutospacing="0" w:line="360" w:lineRule="auto"/>
        <w:jc w:val="both"/>
        <w:rPr>
          <w:rFonts w:ascii="Arial" w:hAnsi="Arial" w:cs="Arial"/>
        </w:rPr>
      </w:pPr>
      <w:r w:rsidRPr="00D470DB">
        <w:rPr>
          <w:rFonts w:ascii="Arial" w:hAnsi="Arial" w:cs="Arial"/>
        </w:rPr>
        <w:t xml:space="preserve">Επιπλέον, μέσα από το Σχέδιο Δράσης για την εφαρμογή της ασφάλειας και της δια-λειτουργικότητας του σιδηροδρόμου, υπάρχουν συγκεκριμένες προβλέψεις και χρονοδιαγράμματα για την εφαρμογή συστημικής προσέγγισης στη </w:t>
      </w:r>
      <w:r w:rsidRPr="00D470DB">
        <w:rPr>
          <w:rFonts w:ascii="Arial" w:hAnsi="Arial" w:cs="Arial"/>
        </w:rPr>
        <w:lastRenderedPageBreak/>
        <w:t>σιδηροδρομική ασφάλεια με βάση το ευρωπαϊκό νομικό πλαίσιο, τη βελτίωση των διαδικασιών διαπίστευσης, παρακολούθησης και κοινοποίησης, την ενίσχυση του εθνικού φορέα διερεύνησης, την προώθηση γνώσης και κουλτούρας, καθώς και την κατάρτιση στρατηγικού σχεδίου για τα συστήματα ERTMS.</w:t>
      </w:r>
    </w:p>
    <w:p w14:paraId="047855BD" w14:textId="77777777" w:rsidR="00D470DB" w:rsidRPr="00D470DB" w:rsidRDefault="00D470DB" w:rsidP="00D470DB">
      <w:pPr>
        <w:pStyle w:val="Web"/>
        <w:spacing w:before="0" w:beforeAutospacing="0" w:after="120" w:afterAutospacing="0" w:line="360" w:lineRule="auto"/>
        <w:jc w:val="both"/>
        <w:rPr>
          <w:rFonts w:ascii="Arial" w:hAnsi="Arial" w:cs="Arial"/>
        </w:rPr>
      </w:pPr>
    </w:p>
    <w:p w14:paraId="047855BE" w14:textId="77777777" w:rsidR="00D470DB" w:rsidRPr="002E0E2C" w:rsidRDefault="00D470DB" w:rsidP="00D470DB">
      <w:pPr>
        <w:pStyle w:val="Web"/>
        <w:spacing w:before="0" w:beforeAutospacing="0" w:after="120" w:afterAutospacing="0" w:line="360" w:lineRule="auto"/>
        <w:jc w:val="both"/>
        <w:rPr>
          <w:rFonts w:ascii="Arial" w:hAnsi="Arial" w:cs="Arial"/>
          <w:b/>
          <w:bCs/>
        </w:rPr>
      </w:pPr>
      <w:r w:rsidRPr="002E0E2C">
        <w:rPr>
          <w:rFonts w:ascii="Arial" w:hAnsi="Arial" w:cs="Arial"/>
          <w:b/>
          <w:bCs/>
        </w:rPr>
        <w:t xml:space="preserve">Τέταρτο πεδίο, οι Εμπορευματικές Μεταφορές. </w:t>
      </w:r>
    </w:p>
    <w:p w14:paraId="047855BF" w14:textId="77777777" w:rsidR="00D470DB" w:rsidRPr="00D470DB" w:rsidRDefault="00D470DB" w:rsidP="00D470DB">
      <w:pPr>
        <w:pStyle w:val="Web"/>
        <w:spacing w:before="0" w:beforeAutospacing="0" w:after="120" w:afterAutospacing="0" w:line="360" w:lineRule="auto"/>
        <w:jc w:val="both"/>
        <w:rPr>
          <w:rFonts w:ascii="Arial" w:hAnsi="Arial" w:cs="Arial"/>
        </w:rPr>
      </w:pPr>
      <w:r w:rsidRPr="00D470DB">
        <w:rPr>
          <w:rFonts w:ascii="Arial" w:hAnsi="Arial" w:cs="Arial"/>
        </w:rPr>
        <w:t xml:space="preserve">Η σύνδεση του σιδηρόδρομου με τα λιμάνια και τις ΒΙΠΕ αποτελεί στρατηγικό στόχο για την υποστήριξη του ιδιαίτερα δυναμικού κλάδου της εφοδιαστικής αλυσίδας. </w:t>
      </w:r>
    </w:p>
    <w:p w14:paraId="047855C0" w14:textId="77777777" w:rsidR="00D470DB" w:rsidRPr="00D470DB" w:rsidRDefault="00D470DB" w:rsidP="00D470DB">
      <w:pPr>
        <w:pStyle w:val="Web"/>
        <w:spacing w:before="0" w:beforeAutospacing="0" w:after="120" w:afterAutospacing="0" w:line="360" w:lineRule="auto"/>
        <w:jc w:val="both"/>
        <w:rPr>
          <w:rFonts w:ascii="Arial" w:hAnsi="Arial" w:cs="Arial"/>
        </w:rPr>
      </w:pPr>
      <w:r w:rsidRPr="00D470DB">
        <w:rPr>
          <w:rFonts w:ascii="Arial" w:hAnsi="Arial" w:cs="Arial"/>
        </w:rPr>
        <w:t xml:space="preserve">Γι’ αυτό τον σκοπό έχουμε </w:t>
      </w:r>
      <w:r w:rsidR="006A747B">
        <w:rPr>
          <w:rFonts w:ascii="Arial" w:hAnsi="Arial" w:cs="Arial"/>
        </w:rPr>
        <w:t>–</w:t>
      </w:r>
      <w:r w:rsidRPr="00D470DB">
        <w:rPr>
          <w:rFonts w:ascii="Arial" w:hAnsi="Arial" w:cs="Arial"/>
        </w:rPr>
        <w:t xml:space="preserve"> ήδη</w:t>
      </w:r>
      <w:r w:rsidR="006A747B">
        <w:rPr>
          <w:rFonts w:ascii="Arial" w:hAnsi="Arial" w:cs="Arial"/>
        </w:rPr>
        <w:t xml:space="preserve"> –</w:t>
      </w:r>
      <w:r w:rsidRPr="00D470DB">
        <w:rPr>
          <w:rFonts w:ascii="Arial" w:hAnsi="Arial" w:cs="Arial"/>
        </w:rPr>
        <w:t xml:space="preserve"> εξασφαλίσει</w:t>
      </w:r>
      <w:r w:rsidR="006A747B">
        <w:rPr>
          <w:rFonts w:ascii="Arial" w:hAnsi="Arial" w:cs="Arial"/>
        </w:rPr>
        <w:t xml:space="preserve"> </w:t>
      </w:r>
      <w:r w:rsidRPr="00D470DB">
        <w:rPr>
          <w:rFonts w:ascii="Arial" w:hAnsi="Arial" w:cs="Arial"/>
        </w:rPr>
        <w:t xml:space="preserve">σημαντικές κοινοτικές χρηματοδοτήσεις. </w:t>
      </w:r>
    </w:p>
    <w:p w14:paraId="047855C1" w14:textId="77777777" w:rsidR="00D470DB" w:rsidRPr="00D470DB" w:rsidRDefault="00D470DB" w:rsidP="00D470DB">
      <w:pPr>
        <w:pStyle w:val="Web"/>
        <w:spacing w:before="0" w:beforeAutospacing="0" w:after="120" w:afterAutospacing="0" w:line="360" w:lineRule="auto"/>
        <w:jc w:val="both"/>
        <w:rPr>
          <w:rFonts w:ascii="Arial" w:hAnsi="Arial" w:cs="Arial"/>
        </w:rPr>
      </w:pPr>
      <w:r w:rsidRPr="00D470DB">
        <w:rPr>
          <w:rFonts w:ascii="Arial" w:hAnsi="Arial" w:cs="Arial"/>
        </w:rPr>
        <w:t>Από το Ταμείο Συνοχής για τη Σύνδεση της Ευρώπης θα συγχρηματοδοτηθούν, μεταξύ άλλων, μεγάλα έργα, όπως:</w:t>
      </w:r>
    </w:p>
    <w:p w14:paraId="047855C2" w14:textId="77777777" w:rsidR="00D470DB" w:rsidRPr="00D470DB" w:rsidRDefault="00D470DB" w:rsidP="002E0E2C">
      <w:pPr>
        <w:pStyle w:val="Web"/>
        <w:numPr>
          <w:ilvl w:val="0"/>
          <w:numId w:val="13"/>
        </w:numPr>
        <w:spacing w:before="0" w:beforeAutospacing="0" w:after="120" w:afterAutospacing="0" w:line="360" w:lineRule="auto"/>
        <w:jc w:val="both"/>
        <w:rPr>
          <w:rFonts w:ascii="Arial" w:hAnsi="Arial" w:cs="Arial"/>
        </w:rPr>
      </w:pPr>
      <w:r w:rsidRPr="00D470DB">
        <w:rPr>
          <w:rFonts w:ascii="Arial" w:hAnsi="Arial" w:cs="Arial"/>
        </w:rPr>
        <w:t>Η σιδηροδρομική γραμμή «Νέοι Τοξότες – Καρβάλη».</w:t>
      </w:r>
    </w:p>
    <w:p w14:paraId="047855C3" w14:textId="77777777" w:rsidR="00D470DB" w:rsidRPr="00D470DB" w:rsidRDefault="00D470DB" w:rsidP="002E0E2C">
      <w:pPr>
        <w:pStyle w:val="Web"/>
        <w:numPr>
          <w:ilvl w:val="0"/>
          <w:numId w:val="13"/>
        </w:numPr>
        <w:spacing w:before="0" w:beforeAutospacing="0" w:after="120" w:afterAutospacing="0" w:line="360" w:lineRule="auto"/>
        <w:jc w:val="both"/>
        <w:rPr>
          <w:rFonts w:ascii="Arial" w:hAnsi="Arial" w:cs="Arial"/>
        </w:rPr>
      </w:pPr>
      <w:r w:rsidRPr="00D470DB">
        <w:rPr>
          <w:rFonts w:ascii="Arial" w:hAnsi="Arial" w:cs="Arial"/>
        </w:rPr>
        <w:t>Η αναβάθμιση της σιδηροδρομικής γραμμής Θεσσαλονίκη – Προμαχώνας.</w:t>
      </w:r>
    </w:p>
    <w:p w14:paraId="047855C4" w14:textId="77777777" w:rsidR="00D470DB" w:rsidRPr="00D470DB" w:rsidRDefault="00D470DB" w:rsidP="002E0E2C">
      <w:pPr>
        <w:pStyle w:val="Web"/>
        <w:numPr>
          <w:ilvl w:val="0"/>
          <w:numId w:val="13"/>
        </w:numPr>
        <w:spacing w:before="0" w:beforeAutospacing="0" w:after="120" w:afterAutospacing="0" w:line="360" w:lineRule="auto"/>
        <w:jc w:val="both"/>
        <w:rPr>
          <w:rFonts w:ascii="Arial" w:hAnsi="Arial" w:cs="Arial"/>
        </w:rPr>
      </w:pPr>
      <w:r w:rsidRPr="00D470DB">
        <w:rPr>
          <w:rFonts w:ascii="Segoe UI Symbol" w:hAnsi="Segoe UI Symbol" w:cs="Segoe UI Symbol"/>
        </w:rPr>
        <w:t>⁠</w:t>
      </w:r>
      <w:r w:rsidRPr="00D470DB">
        <w:rPr>
          <w:rFonts w:ascii="Arial" w:hAnsi="Arial" w:cs="Arial"/>
        </w:rPr>
        <w:t>Η αναβάθμιση της σιδηροδρομικής γραμμής Πύθιο – Ορμένιο.</w:t>
      </w:r>
    </w:p>
    <w:p w14:paraId="047855C5" w14:textId="77777777" w:rsidR="00D470DB" w:rsidRPr="00D470DB" w:rsidRDefault="00D470DB" w:rsidP="00D470DB">
      <w:pPr>
        <w:pStyle w:val="Web"/>
        <w:spacing w:before="0" w:beforeAutospacing="0" w:after="120" w:afterAutospacing="0" w:line="360" w:lineRule="auto"/>
        <w:jc w:val="both"/>
        <w:rPr>
          <w:rFonts w:ascii="Arial" w:hAnsi="Arial" w:cs="Arial"/>
        </w:rPr>
      </w:pPr>
      <w:r w:rsidRPr="00D470DB">
        <w:rPr>
          <w:rFonts w:ascii="Arial" w:hAnsi="Arial" w:cs="Arial"/>
        </w:rPr>
        <w:t>Με αυτόν τον τρόπο θα προαχθούν οι πολυτροπικές μετακινήσεις στο πλαίσιο του Διευρωπαϊκού Δικτύου Μεταφορών, καθώς η Ελλάδα συμμετέχει σε δύο νέους Ευρωπαϊκούς Διαδρόμους Μεταφορών:</w:t>
      </w:r>
    </w:p>
    <w:p w14:paraId="047855C6" w14:textId="77777777" w:rsidR="00D470DB" w:rsidRPr="00D470DB" w:rsidRDefault="00D470DB" w:rsidP="006A747B">
      <w:pPr>
        <w:pStyle w:val="Web"/>
        <w:numPr>
          <w:ilvl w:val="0"/>
          <w:numId w:val="17"/>
        </w:numPr>
        <w:spacing w:before="0" w:beforeAutospacing="0" w:after="120" w:afterAutospacing="0" w:line="360" w:lineRule="auto"/>
        <w:jc w:val="both"/>
        <w:rPr>
          <w:rFonts w:ascii="Arial" w:hAnsi="Arial" w:cs="Arial"/>
        </w:rPr>
      </w:pPr>
      <w:r w:rsidRPr="00D470DB">
        <w:rPr>
          <w:rFonts w:ascii="Arial" w:hAnsi="Arial" w:cs="Arial"/>
        </w:rPr>
        <w:t>Τον Διάδρομο «Βαλτική Θάλασσα – Μαύρη Θάλασσα – Αιγαίο Πέλαγος».</w:t>
      </w:r>
    </w:p>
    <w:p w14:paraId="047855C7" w14:textId="77777777" w:rsidR="00D470DB" w:rsidRPr="002E0E2C" w:rsidRDefault="00D470DB" w:rsidP="00D470DB">
      <w:pPr>
        <w:pStyle w:val="Web"/>
        <w:numPr>
          <w:ilvl w:val="0"/>
          <w:numId w:val="14"/>
        </w:numPr>
        <w:spacing w:before="0" w:beforeAutospacing="0" w:after="120" w:afterAutospacing="0" w:line="360" w:lineRule="auto"/>
        <w:jc w:val="both"/>
        <w:rPr>
          <w:rFonts w:ascii="Arial" w:hAnsi="Arial" w:cs="Arial"/>
        </w:rPr>
      </w:pPr>
      <w:r w:rsidRPr="00D470DB">
        <w:rPr>
          <w:rFonts w:ascii="Arial" w:hAnsi="Arial" w:cs="Arial"/>
        </w:rPr>
        <w:t>Και τον Διάδρομο «Δυτικά Βαλκάνια – Ανατολική Μεσόγειος».</w:t>
      </w:r>
    </w:p>
    <w:p w14:paraId="047855C8" w14:textId="77777777" w:rsidR="00D470DB" w:rsidRPr="00D470DB" w:rsidRDefault="00D470DB" w:rsidP="00D470DB">
      <w:pPr>
        <w:pStyle w:val="Web"/>
        <w:spacing w:before="0" w:beforeAutospacing="0" w:after="120" w:afterAutospacing="0" w:line="360" w:lineRule="auto"/>
        <w:jc w:val="both"/>
        <w:rPr>
          <w:rFonts w:ascii="Arial" w:hAnsi="Arial" w:cs="Arial"/>
        </w:rPr>
      </w:pPr>
      <w:r w:rsidRPr="00D470DB">
        <w:rPr>
          <w:rFonts w:ascii="Arial" w:hAnsi="Arial" w:cs="Arial"/>
        </w:rPr>
        <w:t xml:space="preserve">Παράλληλα με την ενίσχυση της εξωστρέφειας ενθαρρύνουμε και την εισαγωγή νέων τεχνολογιών, που βρίσκουν πεδίο εφαρμογής στην αστική εφοδιαστική, όπου διεισδύει σταθερά και η ηλεκτροκίνηση. </w:t>
      </w:r>
    </w:p>
    <w:p w14:paraId="047855C9" w14:textId="77777777" w:rsidR="00D470DB" w:rsidRPr="00D470DB" w:rsidRDefault="00D470DB" w:rsidP="00D470DB">
      <w:pPr>
        <w:pStyle w:val="Web"/>
        <w:spacing w:before="0" w:beforeAutospacing="0" w:after="120" w:afterAutospacing="0" w:line="360" w:lineRule="auto"/>
        <w:jc w:val="both"/>
        <w:rPr>
          <w:rFonts w:ascii="Arial" w:hAnsi="Arial" w:cs="Arial"/>
        </w:rPr>
      </w:pPr>
      <w:r w:rsidRPr="00D470DB">
        <w:rPr>
          <w:rFonts w:ascii="Arial" w:hAnsi="Arial" w:cs="Arial"/>
        </w:rPr>
        <w:lastRenderedPageBreak/>
        <w:t xml:space="preserve">Ο ανθρωποκεντρικός χαρακτήρας των σύγχρονων μεθόδων logistics αποτελεί καθοριστικό παράγοντα προστιθέμενης αξίας. </w:t>
      </w:r>
    </w:p>
    <w:p w14:paraId="047855CA" w14:textId="77777777" w:rsidR="00D470DB" w:rsidRPr="00D470DB" w:rsidRDefault="00D470DB" w:rsidP="00D470DB">
      <w:pPr>
        <w:pStyle w:val="Web"/>
        <w:spacing w:before="0" w:beforeAutospacing="0" w:after="120" w:afterAutospacing="0" w:line="360" w:lineRule="auto"/>
        <w:jc w:val="both"/>
        <w:rPr>
          <w:rFonts w:ascii="Arial" w:hAnsi="Arial" w:cs="Arial"/>
        </w:rPr>
      </w:pPr>
    </w:p>
    <w:p w14:paraId="047855CB" w14:textId="77777777" w:rsidR="00D470DB" w:rsidRPr="002E0E2C" w:rsidRDefault="00D470DB" w:rsidP="00D470DB">
      <w:pPr>
        <w:pStyle w:val="Web"/>
        <w:spacing w:before="0" w:beforeAutospacing="0" w:after="120" w:afterAutospacing="0" w:line="360" w:lineRule="auto"/>
        <w:jc w:val="both"/>
        <w:rPr>
          <w:rFonts w:ascii="Arial" w:hAnsi="Arial" w:cs="Arial"/>
          <w:b/>
          <w:bCs/>
        </w:rPr>
      </w:pPr>
      <w:r w:rsidRPr="002E0E2C">
        <w:rPr>
          <w:rFonts w:ascii="Arial" w:hAnsi="Arial" w:cs="Arial"/>
          <w:b/>
          <w:bCs/>
        </w:rPr>
        <w:t>Πέμπτο πεδίο, οι Αεροπορικές Μεταφορές.</w:t>
      </w:r>
    </w:p>
    <w:p w14:paraId="047855CC" w14:textId="77777777" w:rsidR="00D470DB" w:rsidRPr="00D470DB" w:rsidRDefault="00D470DB" w:rsidP="00D470DB">
      <w:pPr>
        <w:pStyle w:val="Web"/>
        <w:spacing w:before="0" w:beforeAutospacing="0" w:after="120" w:afterAutospacing="0" w:line="360" w:lineRule="auto"/>
        <w:jc w:val="both"/>
        <w:rPr>
          <w:rFonts w:ascii="Arial" w:hAnsi="Arial" w:cs="Arial"/>
        </w:rPr>
      </w:pPr>
      <w:r w:rsidRPr="00D470DB">
        <w:rPr>
          <w:rFonts w:ascii="Arial" w:hAnsi="Arial" w:cs="Arial"/>
        </w:rPr>
        <w:t>Εργαζόμαστε συστηματικά για τη διατήρηση των υψηλών επιδόσεων και την περαιτέρω βελτίωση των επιπέδων ασφαλείας, καθώς και για τη μετάβαση σε ένα αεροπορικό οικοσύστημα φιλικότερο προς το περιβάλλον, σε συνεργασία και με τους Διεθνείς Οργανισμούς Πολιτικής Αεροπορίας.</w:t>
      </w:r>
    </w:p>
    <w:p w14:paraId="047855CD" w14:textId="77777777" w:rsidR="00D470DB" w:rsidRPr="00D470DB" w:rsidRDefault="00D470DB" w:rsidP="00D470DB">
      <w:pPr>
        <w:pStyle w:val="Web"/>
        <w:spacing w:before="0" w:beforeAutospacing="0" w:after="120" w:afterAutospacing="0" w:line="360" w:lineRule="auto"/>
        <w:jc w:val="both"/>
        <w:rPr>
          <w:rFonts w:ascii="Arial" w:hAnsi="Arial" w:cs="Arial"/>
        </w:rPr>
      </w:pPr>
      <w:r w:rsidRPr="00D470DB">
        <w:rPr>
          <w:rFonts w:ascii="Arial" w:hAnsi="Arial" w:cs="Arial"/>
        </w:rPr>
        <w:t xml:space="preserve">Ενδεικτικά: </w:t>
      </w:r>
    </w:p>
    <w:p w14:paraId="047855CE" w14:textId="77777777" w:rsidR="00D470DB" w:rsidRPr="00D470DB" w:rsidRDefault="00D470DB" w:rsidP="000105F0">
      <w:pPr>
        <w:pStyle w:val="Web"/>
        <w:numPr>
          <w:ilvl w:val="0"/>
          <w:numId w:val="15"/>
        </w:numPr>
        <w:spacing w:before="0" w:beforeAutospacing="0" w:after="120" w:afterAutospacing="0" w:line="360" w:lineRule="auto"/>
        <w:jc w:val="both"/>
        <w:rPr>
          <w:rFonts w:ascii="Arial" w:hAnsi="Arial" w:cs="Arial"/>
        </w:rPr>
      </w:pPr>
      <w:r w:rsidRPr="00D470DB">
        <w:rPr>
          <w:rFonts w:ascii="Arial" w:hAnsi="Arial" w:cs="Arial"/>
        </w:rPr>
        <w:t xml:space="preserve">Εγκρίναμε τον νέο Κώδικα Δεοντολογίας της Αρχής Πολιτικής Αεροπορίας. </w:t>
      </w:r>
    </w:p>
    <w:p w14:paraId="047855CF" w14:textId="77777777" w:rsidR="000105F0" w:rsidRDefault="00D470DB" w:rsidP="000105F0">
      <w:pPr>
        <w:pStyle w:val="Web"/>
        <w:numPr>
          <w:ilvl w:val="0"/>
          <w:numId w:val="15"/>
        </w:numPr>
        <w:spacing w:before="0" w:beforeAutospacing="0" w:after="120" w:afterAutospacing="0" w:line="360" w:lineRule="auto"/>
        <w:jc w:val="both"/>
        <w:rPr>
          <w:rFonts w:ascii="Arial" w:hAnsi="Arial" w:cs="Arial"/>
        </w:rPr>
      </w:pPr>
      <w:r w:rsidRPr="00D470DB">
        <w:rPr>
          <w:rFonts w:ascii="Arial" w:hAnsi="Arial" w:cs="Arial"/>
        </w:rPr>
        <w:t>Δημιουργείται μητρώο επιθεωρητών και παρέχεται η δυνατότητα στην Αρχή να συνάπτει συμβάσεις με διερευνητές που προέρχονται από διεθνείς οργανισμούς, όπως ο ICAO.</w:t>
      </w:r>
    </w:p>
    <w:p w14:paraId="047855D0" w14:textId="77777777" w:rsidR="00D470DB" w:rsidRPr="00D470DB" w:rsidRDefault="00D470DB" w:rsidP="000105F0">
      <w:pPr>
        <w:pStyle w:val="Web"/>
        <w:numPr>
          <w:ilvl w:val="0"/>
          <w:numId w:val="15"/>
        </w:numPr>
        <w:spacing w:before="0" w:beforeAutospacing="0" w:after="120" w:afterAutospacing="0" w:line="360" w:lineRule="auto"/>
        <w:jc w:val="both"/>
        <w:rPr>
          <w:rFonts w:ascii="Arial" w:hAnsi="Arial" w:cs="Arial"/>
        </w:rPr>
      </w:pPr>
      <w:r w:rsidRPr="00D470DB">
        <w:rPr>
          <w:rFonts w:ascii="Arial" w:hAnsi="Arial" w:cs="Arial"/>
        </w:rPr>
        <w:t>Υλοποιούμε προγράμματα εκσυγχρονισμού των συστημάτων διαχείρισης της εναέριας κυκλοφορίας, των συστημάτων επικοινωνιών, πλοήγησης, επιτήρησης και διαχείρισης εναέριας κυκλοφορίας.</w:t>
      </w:r>
    </w:p>
    <w:p w14:paraId="047855D1" w14:textId="77777777" w:rsidR="00D470DB" w:rsidRPr="00D470DB" w:rsidRDefault="00D470DB" w:rsidP="000105F0">
      <w:pPr>
        <w:pStyle w:val="Web"/>
        <w:numPr>
          <w:ilvl w:val="0"/>
          <w:numId w:val="15"/>
        </w:numPr>
        <w:spacing w:before="0" w:beforeAutospacing="0" w:after="120" w:afterAutospacing="0" w:line="360" w:lineRule="auto"/>
        <w:jc w:val="both"/>
        <w:rPr>
          <w:rFonts w:ascii="Arial" w:hAnsi="Arial" w:cs="Arial"/>
        </w:rPr>
      </w:pPr>
      <w:r w:rsidRPr="00D470DB">
        <w:rPr>
          <w:rFonts w:ascii="Arial" w:hAnsi="Arial" w:cs="Arial"/>
        </w:rPr>
        <w:t xml:space="preserve">Ενισχύουμε με εξειδικευμένο προσωπικό την Υπηρεσία Πολιτικής Αεροπορίας, με την πρόσληψη 97 ελεγκτών εναέριας κυκλοφορίας μέσω ΑΣΕΠ. </w:t>
      </w:r>
    </w:p>
    <w:p w14:paraId="047855D2" w14:textId="77777777" w:rsidR="00D470DB" w:rsidRPr="00970CC4" w:rsidRDefault="00D470DB" w:rsidP="00D470DB">
      <w:pPr>
        <w:pStyle w:val="Web"/>
        <w:numPr>
          <w:ilvl w:val="0"/>
          <w:numId w:val="15"/>
        </w:numPr>
        <w:spacing w:before="0" w:beforeAutospacing="0" w:after="120" w:afterAutospacing="0" w:line="360" w:lineRule="auto"/>
        <w:jc w:val="both"/>
        <w:rPr>
          <w:rFonts w:ascii="Arial" w:hAnsi="Arial" w:cs="Arial"/>
        </w:rPr>
      </w:pPr>
      <w:r w:rsidRPr="00D470DB">
        <w:rPr>
          <w:rFonts w:ascii="Arial" w:hAnsi="Arial" w:cs="Arial"/>
        </w:rPr>
        <w:t xml:space="preserve">Υλοποιούμε έργα συντήρησης και κατασκευάζουμε σύγχρονες υποδομές, όπως το νέο αεροδρόμιο στο Καστέλι Ηρακλείου. </w:t>
      </w:r>
    </w:p>
    <w:p w14:paraId="047855D3" w14:textId="77777777" w:rsidR="00D470DB" w:rsidRPr="00D470DB" w:rsidRDefault="00D470DB" w:rsidP="00D470DB">
      <w:pPr>
        <w:pStyle w:val="Web"/>
        <w:spacing w:before="0" w:beforeAutospacing="0" w:after="120" w:afterAutospacing="0" w:line="360" w:lineRule="auto"/>
        <w:jc w:val="both"/>
        <w:rPr>
          <w:rFonts w:ascii="Arial" w:hAnsi="Arial" w:cs="Arial"/>
        </w:rPr>
      </w:pPr>
      <w:r w:rsidRPr="00D470DB">
        <w:rPr>
          <w:rFonts w:ascii="Arial" w:hAnsi="Arial" w:cs="Arial"/>
        </w:rPr>
        <w:t>Τα αποτελέσματα των πρωτοβουλιών μας αποτυπώθηκαν και στις επιθεωρήσεις του Διεθνούς Οργανισμού Πολιτικής Αεροπορίας (ICAO), όπου καταγράφηκε αύξηση στα επίπεδα αποτελεσματικής εφαρμογής των διεθνών προτύπων ασφαλείας από το 69,1% στο 74,9%, πάνω από τον παγκόσμιο μέσο όρο, που είναι στο 69,3%.</w:t>
      </w:r>
    </w:p>
    <w:p w14:paraId="047855D4" w14:textId="77777777" w:rsidR="00D470DB" w:rsidRDefault="00D470DB" w:rsidP="003A2B42">
      <w:pPr>
        <w:pStyle w:val="Web"/>
        <w:spacing w:before="0" w:beforeAutospacing="0" w:after="120" w:afterAutospacing="0" w:line="360" w:lineRule="auto"/>
        <w:jc w:val="both"/>
        <w:rPr>
          <w:rFonts w:ascii="Arial" w:hAnsi="Arial" w:cs="Arial"/>
        </w:rPr>
      </w:pPr>
      <w:r w:rsidRPr="00D470DB">
        <w:rPr>
          <w:rFonts w:ascii="Arial" w:hAnsi="Arial" w:cs="Arial"/>
        </w:rPr>
        <w:lastRenderedPageBreak/>
        <w:t>Επίσης, πολύ πρόσφατα, σε σχετική επιθεώρηση της Ευρωπαϊκής Επιτροπής και του ICAO, επιβεβαιώθηκε η βελτίωση της απόδοσης της Ελλάδας στο πεδίο της ασφάλειας της αεροπορίας, όπως καταγράφεται με δείκτες βιωσιμότητας και συμμόρφωσης, σε συγκεκριμένους κρίσιμους τομείς, μεταξύ άλλων σε αυτούς της πρωτογενούς νομοθεσίας, των προγραμμάτων και των κανονισμών ασφάλειας πολιτικής αεροπορίας, των προσόντων και της εκπαίδευσης προσωπικού, της παροχής τεχνικής καθοδήγησης, των υποχρεώσεων ποιοτικού ελέγχου, και της επίλυσης σημαντικών ευρημάτων ασφάλειας από έκνομες ενέργειες.</w:t>
      </w:r>
    </w:p>
    <w:p w14:paraId="047855D5" w14:textId="77777777" w:rsidR="000C385B" w:rsidRPr="00D470DB" w:rsidRDefault="000C385B" w:rsidP="003A2B42">
      <w:pPr>
        <w:pStyle w:val="Web"/>
        <w:spacing w:before="0" w:beforeAutospacing="0" w:after="120" w:afterAutospacing="0" w:line="360" w:lineRule="auto"/>
        <w:jc w:val="both"/>
        <w:rPr>
          <w:rFonts w:ascii="Arial" w:hAnsi="Arial" w:cs="Arial"/>
        </w:rPr>
      </w:pPr>
    </w:p>
    <w:p w14:paraId="047855D6" w14:textId="77777777" w:rsidR="00D470DB" w:rsidRPr="00D470DB" w:rsidRDefault="00D470DB" w:rsidP="003A2B42">
      <w:pPr>
        <w:pStyle w:val="Web"/>
        <w:spacing w:before="0" w:beforeAutospacing="0" w:after="120" w:afterAutospacing="0" w:line="360" w:lineRule="auto"/>
        <w:jc w:val="both"/>
        <w:rPr>
          <w:rFonts w:ascii="Arial" w:hAnsi="Arial" w:cs="Arial"/>
        </w:rPr>
      </w:pPr>
      <w:r w:rsidRPr="00D470DB">
        <w:rPr>
          <w:rFonts w:ascii="Arial" w:hAnsi="Arial" w:cs="Arial"/>
        </w:rPr>
        <w:t xml:space="preserve">Συνοψίζοντας, σε κάθε μια από τις ενότητες που αναπτύχθηκαν, αλλά και σε κάθε στάδιο ανάπτυξης έργων και πολιτικών απαιτείται η τεχνογνωσία του επιστήμονα Συγκοινωνιολόγου, με γνώμονα – όπως επισημαίνετε και στην ιστοσελίδα σας – το τρίπτυχο αποτελεσματικότητα – ασφάλεια – περιβάλλον, το κοινωνικό συμφέρον και την καλύτερη ποιότητα ζωής. </w:t>
      </w:r>
    </w:p>
    <w:sectPr w:rsidR="00D470DB" w:rsidRPr="00D470DB" w:rsidSect="00FA2743">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DE14D" w14:textId="77777777" w:rsidR="0046482C" w:rsidRDefault="0046482C">
      <w:pPr>
        <w:spacing w:after="0" w:line="240" w:lineRule="auto"/>
      </w:pPr>
      <w:r>
        <w:separator/>
      </w:r>
    </w:p>
  </w:endnote>
  <w:endnote w:type="continuationSeparator" w:id="0">
    <w:p w14:paraId="728D8B96" w14:textId="77777777" w:rsidR="0046482C" w:rsidRDefault="00464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855DD" w14:textId="77777777" w:rsidR="00F008B2" w:rsidRDefault="00F008B2" w:rsidP="003D16FC">
    <w:pPr>
      <w:pStyle w:val="a3"/>
      <w:tabs>
        <w:tab w:val="clear" w:pos="8640"/>
      </w:tabs>
      <w:ind w:right="-999"/>
      <w:jc w:val="both"/>
      <w:rPr>
        <w:b/>
        <w:bCs/>
        <w:color w:val="1F3864" w:themeColor="accent1" w:themeShade="80"/>
        <w:sz w:val="20"/>
        <w:szCs w:val="20"/>
      </w:rPr>
    </w:pPr>
  </w:p>
  <w:p w14:paraId="047855DE" w14:textId="77777777" w:rsidR="00F008B2" w:rsidRDefault="00F008B2" w:rsidP="003D16FC">
    <w:pPr>
      <w:pStyle w:val="a3"/>
      <w:tabs>
        <w:tab w:val="clear" w:pos="8640"/>
      </w:tabs>
      <w:ind w:right="-999" w:hanging="1134"/>
      <w:jc w:val="both"/>
      <w:rPr>
        <w:b/>
        <w:bCs/>
        <w:color w:val="1F3864" w:themeColor="accent1" w:themeShade="80"/>
        <w:sz w:val="20"/>
        <w:szCs w:val="20"/>
      </w:rPr>
    </w:pPr>
  </w:p>
  <w:p w14:paraId="047855DF" w14:textId="77777777" w:rsidR="00F008B2" w:rsidRDefault="009047D4" w:rsidP="00613EA5">
    <w:pPr>
      <w:pStyle w:val="a3"/>
      <w:tabs>
        <w:tab w:val="clear" w:pos="8640"/>
      </w:tabs>
      <w:ind w:right="-1425"/>
      <w:jc w:val="both"/>
      <w:rPr>
        <w:color w:val="1F3864" w:themeColor="accent1" w:themeShade="80"/>
        <w:sz w:val="20"/>
        <w:szCs w:val="20"/>
      </w:rPr>
    </w:pPr>
    <w:r w:rsidRPr="003D16FC">
      <w:rPr>
        <w:b/>
        <w:bCs/>
        <w:color w:val="1F3864" w:themeColor="accent1" w:themeShade="80"/>
        <w:sz w:val="20"/>
        <w:szCs w:val="20"/>
      </w:rPr>
      <w:t>Διεύθυνση</w:t>
    </w:r>
    <w:r w:rsidRPr="003D16FC">
      <w:rPr>
        <w:color w:val="1F3864" w:themeColor="accent1" w:themeShade="80"/>
        <w:sz w:val="20"/>
        <w:szCs w:val="20"/>
      </w:rPr>
      <w:t xml:space="preserve">: Αναστάσεως 2 &amp; Τσιγάντε, ΤΚ 15669, Παπάγου, </w:t>
    </w:r>
    <w:r>
      <w:rPr>
        <w:b/>
        <w:bCs/>
        <w:color w:val="1F3864" w:themeColor="accent1" w:themeShade="80"/>
        <w:sz w:val="20"/>
        <w:szCs w:val="20"/>
        <w:lang w:val="en-US"/>
      </w:rPr>
      <w:t>E</w:t>
    </w:r>
    <w:r w:rsidRPr="00B34FCC">
      <w:rPr>
        <w:b/>
        <w:bCs/>
        <w:color w:val="1F3864" w:themeColor="accent1" w:themeShade="80"/>
        <w:sz w:val="20"/>
        <w:szCs w:val="20"/>
      </w:rPr>
      <w:t>-</w:t>
    </w:r>
    <w:r>
      <w:rPr>
        <w:b/>
        <w:bCs/>
        <w:color w:val="1F3864" w:themeColor="accent1" w:themeShade="80"/>
        <w:sz w:val="20"/>
        <w:szCs w:val="20"/>
        <w:lang w:val="en-US"/>
      </w:rPr>
      <w:t>mail</w:t>
    </w:r>
    <w:r w:rsidRPr="00B34FCC">
      <w:rPr>
        <w:color w:val="1F3864" w:themeColor="accent1" w:themeShade="80"/>
        <w:sz w:val="20"/>
        <w:szCs w:val="20"/>
      </w:rPr>
      <w:t xml:space="preserve">: </w:t>
    </w:r>
    <w:r w:rsidRPr="00B34FCC">
      <w:rPr>
        <w:color w:val="1F3864" w:themeColor="accent1" w:themeShade="80"/>
        <w:sz w:val="20"/>
        <w:szCs w:val="20"/>
        <w:lang w:val="en-US"/>
      </w:rPr>
      <w:t>press</w:t>
    </w:r>
    <w:r w:rsidRPr="00B34FCC">
      <w:rPr>
        <w:color w:val="1F3864" w:themeColor="accent1" w:themeShade="80"/>
        <w:sz w:val="20"/>
        <w:szCs w:val="20"/>
      </w:rPr>
      <w:t>.</w:t>
    </w:r>
    <w:r w:rsidRPr="00B34FCC">
      <w:rPr>
        <w:color w:val="1F3864" w:themeColor="accent1" w:themeShade="80"/>
        <w:sz w:val="20"/>
        <w:szCs w:val="20"/>
        <w:lang w:val="en-US"/>
      </w:rPr>
      <w:t>yme</w:t>
    </w:r>
    <w:r w:rsidRPr="00B34FCC">
      <w:rPr>
        <w:color w:val="1F3864" w:themeColor="accent1" w:themeShade="80"/>
        <w:sz w:val="20"/>
        <w:szCs w:val="20"/>
      </w:rPr>
      <w:t>@</w:t>
    </w:r>
    <w:r w:rsidRPr="00B34FCC">
      <w:rPr>
        <w:color w:val="1F3864" w:themeColor="accent1" w:themeShade="80"/>
        <w:sz w:val="20"/>
        <w:szCs w:val="20"/>
        <w:lang w:val="en-US"/>
      </w:rPr>
      <w:t>gmail</w:t>
    </w:r>
    <w:r w:rsidRPr="00B34FCC">
      <w:rPr>
        <w:color w:val="1F3864" w:themeColor="accent1" w:themeShade="80"/>
        <w:sz w:val="20"/>
        <w:szCs w:val="20"/>
      </w:rPr>
      <w:t>.</w:t>
    </w:r>
    <w:r w:rsidRPr="00B34FCC">
      <w:rPr>
        <w:color w:val="1F3864" w:themeColor="accent1" w:themeShade="80"/>
        <w:sz w:val="20"/>
        <w:szCs w:val="20"/>
        <w:lang w:val="en-US"/>
      </w:rPr>
      <w:t>com</w:t>
    </w:r>
    <w:r w:rsidRPr="00B34FCC">
      <w:rPr>
        <w:color w:val="1F3864" w:themeColor="accent1" w:themeShade="80"/>
        <w:sz w:val="20"/>
        <w:szCs w:val="20"/>
      </w:rPr>
      <w:t xml:space="preserve"> ,</w:t>
    </w:r>
    <w:r w:rsidRPr="00B34FCC">
      <w:rPr>
        <w:b/>
        <w:bCs/>
        <w:color w:val="1F3864" w:themeColor="accent1" w:themeShade="80"/>
        <w:sz w:val="20"/>
        <w:szCs w:val="20"/>
      </w:rPr>
      <w:t xml:space="preserve"> </w:t>
    </w:r>
    <w:r w:rsidRPr="003D16FC">
      <w:rPr>
        <w:b/>
        <w:bCs/>
        <w:color w:val="1F3864" w:themeColor="accent1" w:themeShade="80"/>
        <w:sz w:val="20"/>
        <w:szCs w:val="20"/>
      </w:rPr>
      <w:t>Website</w:t>
    </w:r>
    <w:r w:rsidRPr="003D16FC">
      <w:rPr>
        <w:color w:val="1F3864" w:themeColor="accent1" w:themeShade="80"/>
        <w:sz w:val="20"/>
        <w:szCs w:val="20"/>
      </w:rPr>
      <w:t xml:space="preserve">: </w:t>
    </w:r>
    <w:hyperlink r:id="rId1" w:history="1">
      <w:r w:rsidRPr="003D16FC">
        <w:rPr>
          <w:rStyle w:val="-"/>
          <w:color w:val="1F3864" w:themeColor="accent1" w:themeShade="80"/>
          <w:sz w:val="20"/>
          <w:szCs w:val="20"/>
        </w:rPr>
        <w:t>www.yme.gr</w:t>
      </w:r>
    </w:hyperlink>
    <w:r>
      <w:rPr>
        <w:color w:val="1F3864" w:themeColor="accent1" w:themeShade="80"/>
        <w:sz w:val="20"/>
        <w:szCs w:val="20"/>
      </w:rPr>
      <w:t xml:space="preserve"> </w:t>
    </w:r>
  </w:p>
  <w:p w14:paraId="047855E0" w14:textId="77777777" w:rsidR="00F008B2" w:rsidRDefault="004A4269" w:rsidP="00BA6D67">
    <w:pPr>
      <w:pStyle w:val="a3"/>
      <w:tabs>
        <w:tab w:val="clear" w:pos="8640"/>
      </w:tabs>
      <w:ind w:right="-1425"/>
      <w:jc w:val="right"/>
      <w:rPr>
        <w:color w:val="1F3864" w:themeColor="accent1" w:themeShade="80"/>
        <w:sz w:val="20"/>
        <w:szCs w:val="20"/>
      </w:rPr>
    </w:pPr>
    <w:r w:rsidRPr="00BA6D67">
      <w:rPr>
        <w:color w:val="1F3864" w:themeColor="accent1" w:themeShade="80"/>
        <w:sz w:val="20"/>
        <w:szCs w:val="20"/>
      </w:rPr>
      <w:fldChar w:fldCharType="begin"/>
    </w:r>
    <w:r w:rsidR="009047D4" w:rsidRPr="00BA6D67">
      <w:rPr>
        <w:color w:val="1F3864" w:themeColor="accent1" w:themeShade="80"/>
        <w:sz w:val="20"/>
        <w:szCs w:val="20"/>
      </w:rPr>
      <w:instrText>PAGE   \* MERGEFORMAT</w:instrText>
    </w:r>
    <w:r w:rsidRPr="00BA6D67">
      <w:rPr>
        <w:color w:val="1F3864" w:themeColor="accent1" w:themeShade="80"/>
        <w:sz w:val="20"/>
        <w:szCs w:val="20"/>
      </w:rPr>
      <w:fldChar w:fldCharType="separate"/>
    </w:r>
    <w:r w:rsidR="007463CA">
      <w:rPr>
        <w:noProof/>
        <w:color w:val="1F3864" w:themeColor="accent1" w:themeShade="80"/>
        <w:sz w:val="20"/>
        <w:szCs w:val="20"/>
      </w:rPr>
      <w:t>2</w:t>
    </w:r>
    <w:r w:rsidRPr="00BA6D67">
      <w:rPr>
        <w:color w:val="1F3864" w:themeColor="accent1" w:themeShade="80"/>
        <w:sz w:val="20"/>
        <w:szCs w:val="20"/>
      </w:rPr>
      <w:fldChar w:fldCharType="end"/>
    </w:r>
  </w:p>
  <w:p w14:paraId="047855E1" w14:textId="77777777" w:rsidR="00F008B2" w:rsidRPr="003D16FC" w:rsidRDefault="00F008B2" w:rsidP="00613EA5">
    <w:pPr>
      <w:pStyle w:val="a3"/>
      <w:tabs>
        <w:tab w:val="clear" w:pos="8640"/>
      </w:tabs>
      <w:ind w:right="-1425"/>
      <w:jc w:val="both"/>
      <w:rPr>
        <w:color w:val="1F3864" w:themeColor="accent1" w:themeShade="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15346" w14:textId="77777777" w:rsidR="0046482C" w:rsidRDefault="0046482C">
      <w:pPr>
        <w:spacing w:after="0" w:line="240" w:lineRule="auto"/>
      </w:pPr>
      <w:r>
        <w:separator/>
      </w:r>
    </w:p>
  </w:footnote>
  <w:footnote w:type="continuationSeparator" w:id="0">
    <w:p w14:paraId="4A2BB3D7" w14:textId="77777777" w:rsidR="0046482C" w:rsidRDefault="00464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D21FF"/>
    <w:multiLevelType w:val="hybridMultilevel"/>
    <w:tmpl w:val="DADCDA48"/>
    <w:lvl w:ilvl="0" w:tplc="772069E0">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C9D177F"/>
    <w:multiLevelType w:val="multilevel"/>
    <w:tmpl w:val="4F56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21F70"/>
    <w:multiLevelType w:val="hybridMultilevel"/>
    <w:tmpl w:val="0E0AF31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B475E1"/>
    <w:multiLevelType w:val="hybridMultilevel"/>
    <w:tmpl w:val="333CE3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D770D3D"/>
    <w:multiLevelType w:val="multilevel"/>
    <w:tmpl w:val="01B8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374053"/>
    <w:multiLevelType w:val="hybridMultilevel"/>
    <w:tmpl w:val="E5EC3E80"/>
    <w:lvl w:ilvl="0" w:tplc="F690AB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0325F6"/>
    <w:multiLevelType w:val="hybridMultilevel"/>
    <w:tmpl w:val="1494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223FA2"/>
    <w:multiLevelType w:val="multilevel"/>
    <w:tmpl w:val="E762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742028"/>
    <w:multiLevelType w:val="hybridMultilevel"/>
    <w:tmpl w:val="B02AD8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74D3396"/>
    <w:multiLevelType w:val="hybridMultilevel"/>
    <w:tmpl w:val="63D6A7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D360D3A"/>
    <w:multiLevelType w:val="hybridMultilevel"/>
    <w:tmpl w:val="27869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FC35890"/>
    <w:multiLevelType w:val="hybridMultilevel"/>
    <w:tmpl w:val="B010D6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73A3B48"/>
    <w:multiLevelType w:val="multilevel"/>
    <w:tmpl w:val="FC54D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EC54EE"/>
    <w:multiLevelType w:val="multilevel"/>
    <w:tmpl w:val="E87C6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9170CB"/>
    <w:multiLevelType w:val="multilevel"/>
    <w:tmpl w:val="D5EE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7A384F"/>
    <w:multiLevelType w:val="multilevel"/>
    <w:tmpl w:val="DE60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43389F"/>
    <w:multiLevelType w:val="multilevel"/>
    <w:tmpl w:val="CE46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0662207">
    <w:abstractNumId w:val="1"/>
  </w:num>
  <w:num w:numId="2" w16cid:durableId="1606226489">
    <w:abstractNumId w:val="12"/>
  </w:num>
  <w:num w:numId="3" w16cid:durableId="928538002">
    <w:abstractNumId w:val="16"/>
  </w:num>
  <w:num w:numId="4" w16cid:durableId="1197961543">
    <w:abstractNumId w:val="15"/>
  </w:num>
  <w:num w:numId="5" w16cid:durableId="379984208">
    <w:abstractNumId w:val="7"/>
  </w:num>
  <w:num w:numId="6" w16cid:durableId="1364206624">
    <w:abstractNumId w:val="4"/>
  </w:num>
  <w:num w:numId="7" w16cid:durableId="1974365921">
    <w:abstractNumId w:val="6"/>
  </w:num>
  <w:num w:numId="8" w16cid:durableId="645476193">
    <w:abstractNumId w:val="5"/>
  </w:num>
  <w:num w:numId="9" w16cid:durableId="619411516">
    <w:abstractNumId w:val="2"/>
  </w:num>
  <w:num w:numId="10" w16cid:durableId="1935549392">
    <w:abstractNumId w:val="14"/>
  </w:num>
  <w:num w:numId="11" w16cid:durableId="264576148">
    <w:abstractNumId w:val="13"/>
  </w:num>
  <w:num w:numId="12" w16cid:durableId="398744">
    <w:abstractNumId w:val="0"/>
  </w:num>
  <w:num w:numId="13" w16cid:durableId="274338498">
    <w:abstractNumId w:val="8"/>
  </w:num>
  <w:num w:numId="14" w16cid:durableId="1859808774">
    <w:abstractNumId w:val="10"/>
  </w:num>
  <w:num w:numId="15" w16cid:durableId="147597388">
    <w:abstractNumId w:val="3"/>
  </w:num>
  <w:num w:numId="16" w16cid:durableId="1551191599">
    <w:abstractNumId w:val="9"/>
  </w:num>
  <w:num w:numId="17" w16cid:durableId="336956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7D6C"/>
    <w:rsid w:val="000105F0"/>
    <w:rsid w:val="000342ED"/>
    <w:rsid w:val="00036BE2"/>
    <w:rsid w:val="00037F27"/>
    <w:rsid w:val="00043635"/>
    <w:rsid w:val="00045537"/>
    <w:rsid w:val="00045D81"/>
    <w:rsid w:val="00054287"/>
    <w:rsid w:val="00057736"/>
    <w:rsid w:val="00065AA4"/>
    <w:rsid w:val="0007685E"/>
    <w:rsid w:val="00077ED1"/>
    <w:rsid w:val="000949D1"/>
    <w:rsid w:val="0009585A"/>
    <w:rsid w:val="000A577E"/>
    <w:rsid w:val="000B0465"/>
    <w:rsid w:val="000B1E69"/>
    <w:rsid w:val="000C1BFC"/>
    <w:rsid w:val="000C1E68"/>
    <w:rsid w:val="000C385B"/>
    <w:rsid w:val="000C762F"/>
    <w:rsid w:val="000E0462"/>
    <w:rsid w:val="000E7A3B"/>
    <w:rsid w:val="00101EE1"/>
    <w:rsid w:val="00106F2C"/>
    <w:rsid w:val="0011060B"/>
    <w:rsid w:val="00110A3E"/>
    <w:rsid w:val="001163CB"/>
    <w:rsid w:val="00116746"/>
    <w:rsid w:val="001173E0"/>
    <w:rsid w:val="001255F8"/>
    <w:rsid w:val="00132126"/>
    <w:rsid w:val="0013315B"/>
    <w:rsid w:val="00133D22"/>
    <w:rsid w:val="0014451E"/>
    <w:rsid w:val="00170AF4"/>
    <w:rsid w:val="001846B6"/>
    <w:rsid w:val="00192F62"/>
    <w:rsid w:val="0019794D"/>
    <w:rsid w:val="001B42D0"/>
    <w:rsid w:val="001B4C4F"/>
    <w:rsid w:val="001C3C33"/>
    <w:rsid w:val="001C4E20"/>
    <w:rsid w:val="001E2F94"/>
    <w:rsid w:val="001F448B"/>
    <w:rsid w:val="001F4FDA"/>
    <w:rsid w:val="002041C2"/>
    <w:rsid w:val="00204AFA"/>
    <w:rsid w:val="00205FC2"/>
    <w:rsid w:val="00207068"/>
    <w:rsid w:val="002072C2"/>
    <w:rsid w:val="00212627"/>
    <w:rsid w:val="0021431E"/>
    <w:rsid w:val="002203D7"/>
    <w:rsid w:val="00245D0C"/>
    <w:rsid w:val="00282243"/>
    <w:rsid w:val="00283D60"/>
    <w:rsid w:val="002A3239"/>
    <w:rsid w:val="002A3F5E"/>
    <w:rsid w:val="002B3461"/>
    <w:rsid w:val="002B6144"/>
    <w:rsid w:val="002C1A44"/>
    <w:rsid w:val="002C36C9"/>
    <w:rsid w:val="002C68B3"/>
    <w:rsid w:val="002D606D"/>
    <w:rsid w:val="002E0E2C"/>
    <w:rsid w:val="002F2A36"/>
    <w:rsid w:val="002F64BB"/>
    <w:rsid w:val="00302C6C"/>
    <w:rsid w:val="00333AD7"/>
    <w:rsid w:val="0034034D"/>
    <w:rsid w:val="0035392F"/>
    <w:rsid w:val="00372FA5"/>
    <w:rsid w:val="00382A04"/>
    <w:rsid w:val="00387450"/>
    <w:rsid w:val="003907D6"/>
    <w:rsid w:val="003925FC"/>
    <w:rsid w:val="003A2B42"/>
    <w:rsid w:val="003B0CD9"/>
    <w:rsid w:val="003B4972"/>
    <w:rsid w:val="003B5BE1"/>
    <w:rsid w:val="003C44DB"/>
    <w:rsid w:val="003D1D1B"/>
    <w:rsid w:val="003E1116"/>
    <w:rsid w:val="003F0C45"/>
    <w:rsid w:val="0041035F"/>
    <w:rsid w:val="0042715C"/>
    <w:rsid w:val="00434F80"/>
    <w:rsid w:val="004539CA"/>
    <w:rsid w:val="004550DD"/>
    <w:rsid w:val="00461D0E"/>
    <w:rsid w:val="00464417"/>
    <w:rsid w:val="0046482C"/>
    <w:rsid w:val="00474D82"/>
    <w:rsid w:val="004847C8"/>
    <w:rsid w:val="004A2A2C"/>
    <w:rsid w:val="004A4269"/>
    <w:rsid w:val="004A6044"/>
    <w:rsid w:val="004A7EC8"/>
    <w:rsid w:val="004B5A1F"/>
    <w:rsid w:val="004C235A"/>
    <w:rsid w:val="004E5A40"/>
    <w:rsid w:val="004E7F48"/>
    <w:rsid w:val="004F0383"/>
    <w:rsid w:val="00502CF8"/>
    <w:rsid w:val="00520261"/>
    <w:rsid w:val="00525F53"/>
    <w:rsid w:val="005438A3"/>
    <w:rsid w:val="00544B25"/>
    <w:rsid w:val="00545700"/>
    <w:rsid w:val="00550901"/>
    <w:rsid w:val="00554B89"/>
    <w:rsid w:val="005553E4"/>
    <w:rsid w:val="0055725B"/>
    <w:rsid w:val="005642A0"/>
    <w:rsid w:val="00580C2A"/>
    <w:rsid w:val="00586BEA"/>
    <w:rsid w:val="00597638"/>
    <w:rsid w:val="005A02F5"/>
    <w:rsid w:val="005A05DA"/>
    <w:rsid w:val="005A5F12"/>
    <w:rsid w:val="005B5ED5"/>
    <w:rsid w:val="005B64E0"/>
    <w:rsid w:val="005D7021"/>
    <w:rsid w:val="005E0AD6"/>
    <w:rsid w:val="005E3DF2"/>
    <w:rsid w:val="005E492E"/>
    <w:rsid w:val="005F0133"/>
    <w:rsid w:val="005F5176"/>
    <w:rsid w:val="005F6EE5"/>
    <w:rsid w:val="00602231"/>
    <w:rsid w:val="00604B80"/>
    <w:rsid w:val="0061164A"/>
    <w:rsid w:val="006124BC"/>
    <w:rsid w:val="00630305"/>
    <w:rsid w:val="00652D3C"/>
    <w:rsid w:val="006771D9"/>
    <w:rsid w:val="0068228B"/>
    <w:rsid w:val="006836D8"/>
    <w:rsid w:val="00694722"/>
    <w:rsid w:val="00696CB5"/>
    <w:rsid w:val="006A5274"/>
    <w:rsid w:val="006A5412"/>
    <w:rsid w:val="006A747B"/>
    <w:rsid w:val="006B0B88"/>
    <w:rsid w:val="006B3E56"/>
    <w:rsid w:val="006B4B48"/>
    <w:rsid w:val="006E44DD"/>
    <w:rsid w:val="006E4F5A"/>
    <w:rsid w:val="006E631F"/>
    <w:rsid w:val="006F0297"/>
    <w:rsid w:val="006F3A84"/>
    <w:rsid w:val="00700EEA"/>
    <w:rsid w:val="00711605"/>
    <w:rsid w:val="007132DF"/>
    <w:rsid w:val="00714269"/>
    <w:rsid w:val="00716CF1"/>
    <w:rsid w:val="007234CE"/>
    <w:rsid w:val="00725590"/>
    <w:rsid w:val="00736B6F"/>
    <w:rsid w:val="007463CA"/>
    <w:rsid w:val="007518A2"/>
    <w:rsid w:val="007734B1"/>
    <w:rsid w:val="0078792C"/>
    <w:rsid w:val="00797124"/>
    <w:rsid w:val="007A12A1"/>
    <w:rsid w:val="007D1E74"/>
    <w:rsid w:val="007E06D8"/>
    <w:rsid w:val="007F3DBA"/>
    <w:rsid w:val="007F62B3"/>
    <w:rsid w:val="007F661D"/>
    <w:rsid w:val="00801AF5"/>
    <w:rsid w:val="00817B3F"/>
    <w:rsid w:val="00825B6D"/>
    <w:rsid w:val="00836220"/>
    <w:rsid w:val="00843130"/>
    <w:rsid w:val="0085434F"/>
    <w:rsid w:val="0085650B"/>
    <w:rsid w:val="00862508"/>
    <w:rsid w:val="00873066"/>
    <w:rsid w:val="008B37DD"/>
    <w:rsid w:val="008C3949"/>
    <w:rsid w:val="008D7D6C"/>
    <w:rsid w:val="008E4FBB"/>
    <w:rsid w:val="008E5478"/>
    <w:rsid w:val="0090434D"/>
    <w:rsid w:val="009047D4"/>
    <w:rsid w:val="00916A2D"/>
    <w:rsid w:val="00920732"/>
    <w:rsid w:val="00933E44"/>
    <w:rsid w:val="00950330"/>
    <w:rsid w:val="00950743"/>
    <w:rsid w:val="00951041"/>
    <w:rsid w:val="0095194E"/>
    <w:rsid w:val="00953E73"/>
    <w:rsid w:val="0096421E"/>
    <w:rsid w:val="00967E79"/>
    <w:rsid w:val="00970CC4"/>
    <w:rsid w:val="0097338F"/>
    <w:rsid w:val="00976730"/>
    <w:rsid w:val="009B7D08"/>
    <w:rsid w:val="009C545E"/>
    <w:rsid w:val="009C6D9C"/>
    <w:rsid w:val="009D08E7"/>
    <w:rsid w:val="009D1BDB"/>
    <w:rsid w:val="009F2917"/>
    <w:rsid w:val="00A06A18"/>
    <w:rsid w:val="00A070B3"/>
    <w:rsid w:val="00A15FE5"/>
    <w:rsid w:val="00A20A19"/>
    <w:rsid w:val="00A2251A"/>
    <w:rsid w:val="00A4252C"/>
    <w:rsid w:val="00A43F5C"/>
    <w:rsid w:val="00A466EE"/>
    <w:rsid w:val="00A46D4A"/>
    <w:rsid w:val="00A521AD"/>
    <w:rsid w:val="00A53E38"/>
    <w:rsid w:val="00A54C77"/>
    <w:rsid w:val="00A553C7"/>
    <w:rsid w:val="00A62FE3"/>
    <w:rsid w:val="00A815D9"/>
    <w:rsid w:val="00A84603"/>
    <w:rsid w:val="00A95736"/>
    <w:rsid w:val="00AA614E"/>
    <w:rsid w:val="00AB5892"/>
    <w:rsid w:val="00AC1DFD"/>
    <w:rsid w:val="00AE5456"/>
    <w:rsid w:val="00AE7664"/>
    <w:rsid w:val="00AF1D2E"/>
    <w:rsid w:val="00AF4DED"/>
    <w:rsid w:val="00B022CB"/>
    <w:rsid w:val="00B178FB"/>
    <w:rsid w:val="00B21DFF"/>
    <w:rsid w:val="00B2733E"/>
    <w:rsid w:val="00B44C40"/>
    <w:rsid w:val="00B54293"/>
    <w:rsid w:val="00B543A4"/>
    <w:rsid w:val="00B6364B"/>
    <w:rsid w:val="00B661DC"/>
    <w:rsid w:val="00B778C7"/>
    <w:rsid w:val="00B77EEC"/>
    <w:rsid w:val="00B83DB6"/>
    <w:rsid w:val="00B84B84"/>
    <w:rsid w:val="00B90A5A"/>
    <w:rsid w:val="00BD2411"/>
    <w:rsid w:val="00BF15DF"/>
    <w:rsid w:val="00BF2D5A"/>
    <w:rsid w:val="00C05774"/>
    <w:rsid w:val="00C05980"/>
    <w:rsid w:val="00C05E56"/>
    <w:rsid w:val="00C10BAE"/>
    <w:rsid w:val="00C14804"/>
    <w:rsid w:val="00C25C84"/>
    <w:rsid w:val="00C26BB6"/>
    <w:rsid w:val="00C3253F"/>
    <w:rsid w:val="00C33056"/>
    <w:rsid w:val="00C34790"/>
    <w:rsid w:val="00C37A23"/>
    <w:rsid w:val="00C42B86"/>
    <w:rsid w:val="00C46E68"/>
    <w:rsid w:val="00C56342"/>
    <w:rsid w:val="00C73243"/>
    <w:rsid w:val="00C878FE"/>
    <w:rsid w:val="00CA2093"/>
    <w:rsid w:val="00CA264E"/>
    <w:rsid w:val="00CA388E"/>
    <w:rsid w:val="00CA629B"/>
    <w:rsid w:val="00CA6965"/>
    <w:rsid w:val="00CC23E4"/>
    <w:rsid w:val="00CC283D"/>
    <w:rsid w:val="00CC4A41"/>
    <w:rsid w:val="00CC6C06"/>
    <w:rsid w:val="00CD0B35"/>
    <w:rsid w:val="00CE5188"/>
    <w:rsid w:val="00CE52D6"/>
    <w:rsid w:val="00CF0CAA"/>
    <w:rsid w:val="00D06363"/>
    <w:rsid w:val="00D06495"/>
    <w:rsid w:val="00D11CDD"/>
    <w:rsid w:val="00D129FC"/>
    <w:rsid w:val="00D26C1E"/>
    <w:rsid w:val="00D30603"/>
    <w:rsid w:val="00D312F8"/>
    <w:rsid w:val="00D3709E"/>
    <w:rsid w:val="00D454F0"/>
    <w:rsid w:val="00D470DB"/>
    <w:rsid w:val="00D50048"/>
    <w:rsid w:val="00D51602"/>
    <w:rsid w:val="00D71D2E"/>
    <w:rsid w:val="00D7400D"/>
    <w:rsid w:val="00D76AFE"/>
    <w:rsid w:val="00D87A04"/>
    <w:rsid w:val="00D92BFF"/>
    <w:rsid w:val="00D95194"/>
    <w:rsid w:val="00DA08F5"/>
    <w:rsid w:val="00DA7759"/>
    <w:rsid w:val="00DC48AE"/>
    <w:rsid w:val="00DD5402"/>
    <w:rsid w:val="00DE0DE1"/>
    <w:rsid w:val="00DE5D1D"/>
    <w:rsid w:val="00E03B82"/>
    <w:rsid w:val="00E13540"/>
    <w:rsid w:val="00E150DC"/>
    <w:rsid w:val="00E30365"/>
    <w:rsid w:val="00E30F58"/>
    <w:rsid w:val="00E36141"/>
    <w:rsid w:val="00E42695"/>
    <w:rsid w:val="00E611B1"/>
    <w:rsid w:val="00E735DF"/>
    <w:rsid w:val="00E743EE"/>
    <w:rsid w:val="00E851A0"/>
    <w:rsid w:val="00EA5E95"/>
    <w:rsid w:val="00EB0A64"/>
    <w:rsid w:val="00EB535C"/>
    <w:rsid w:val="00EB7756"/>
    <w:rsid w:val="00EC2B4A"/>
    <w:rsid w:val="00EC372E"/>
    <w:rsid w:val="00EE08CC"/>
    <w:rsid w:val="00EE6303"/>
    <w:rsid w:val="00F008B2"/>
    <w:rsid w:val="00F02941"/>
    <w:rsid w:val="00F03E5D"/>
    <w:rsid w:val="00F11D19"/>
    <w:rsid w:val="00F129F1"/>
    <w:rsid w:val="00F17F5D"/>
    <w:rsid w:val="00F309E4"/>
    <w:rsid w:val="00F406C3"/>
    <w:rsid w:val="00F429BD"/>
    <w:rsid w:val="00F4316F"/>
    <w:rsid w:val="00F50740"/>
    <w:rsid w:val="00F516A6"/>
    <w:rsid w:val="00F5629B"/>
    <w:rsid w:val="00F63FC6"/>
    <w:rsid w:val="00F67A61"/>
    <w:rsid w:val="00F8170C"/>
    <w:rsid w:val="00F838A0"/>
    <w:rsid w:val="00F83C8C"/>
    <w:rsid w:val="00F9092B"/>
    <w:rsid w:val="00F97DD5"/>
    <w:rsid w:val="00FA069E"/>
    <w:rsid w:val="00FA7EF1"/>
    <w:rsid w:val="00FB06DB"/>
    <w:rsid w:val="00FC3DC1"/>
    <w:rsid w:val="00FD267A"/>
    <w:rsid w:val="00FE0286"/>
    <w:rsid w:val="00FF058B"/>
    <w:rsid w:val="00FF12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85588"/>
  <w15:docId w15:val="{3DB8F5A8-2779-40A2-82BF-80452E87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7D6C"/>
  </w:style>
  <w:style w:type="paragraph" w:styleId="1">
    <w:name w:val="heading 1"/>
    <w:basedOn w:val="a"/>
    <w:next w:val="a"/>
    <w:link w:val="1Char"/>
    <w:uiPriority w:val="9"/>
    <w:qFormat/>
    <w:rsid w:val="007132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8D7D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3C44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D7D6C"/>
    <w:pPr>
      <w:tabs>
        <w:tab w:val="center" w:pos="4320"/>
        <w:tab w:val="right" w:pos="8640"/>
      </w:tabs>
      <w:spacing w:after="0" w:line="240" w:lineRule="auto"/>
    </w:pPr>
  </w:style>
  <w:style w:type="character" w:customStyle="1" w:styleId="Char">
    <w:name w:val="Υποσέλιδο Char"/>
    <w:basedOn w:val="a0"/>
    <w:link w:val="a3"/>
    <w:uiPriority w:val="99"/>
    <w:rsid w:val="008D7D6C"/>
  </w:style>
  <w:style w:type="character" w:styleId="-">
    <w:name w:val="Hyperlink"/>
    <w:basedOn w:val="a0"/>
    <w:uiPriority w:val="99"/>
    <w:unhideWhenUsed/>
    <w:rsid w:val="008D7D6C"/>
    <w:rPr>
      <w:color w:val="0563C1" w:themeColor="hyperlink"/>
      <w:u w:val="single"/>
    </w:rPr>
  </w:style>
  <w:style w:type="paragraph" w:styleId="Web">
    <w:name w:val="Normal (Web)"/>
    <w:basedOn w:val="a"/>
    <w:uiPriority w:val="99"/>
    <w:unhideWhenUsed/>
    <w:rsid w:val="008D7D6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2Char">
    <w:name w:val="Επικεφαλίδα 2 Char"/>
    <w:basedOn w:val="a0"/>
    <w:link w:val="2"/>
    <w:uiPriority w:val="9"/>
    <w:rsid w:val="008D7D6C"/>
    <w:rPr>
      <w:rFonts w:asciiTheme="majorHAnsi" w:eastAsiaTheme="majorEastAsia" w:hAnsiTheme="majorHAnsi" w:cstheme="majorBidi"/>
      <w:color w:val="2F5496" w:themeColor="accent1" w:themeShade="BF"/>
      <w:sz w:val="26"/>
      <w:szCs w:val="26"/>
    </w:rPr>
  </w:style>
  <w:style w:type="character" w:customStyle="1" w:styleId="1Char">
    <w:name w:val="Επικεφαλίδα 1 Char"/>
    <w:basedOn w:val="a0"/>
    <w:link w:val="1"/>
    <w:uiPriority w:val="9"/>
    <w:rsid w:val="007132DF"/>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3C44DB"/>
    <w:rPr>
      <w:rFonts w:asciiTheme="majorHAnsi" w:eastAsiaTheme="majorEastAsia" w:hAnsiTheme="majorHAnsi" w:cstheme="majorBidi"/>
      <w:color w:val="1F3763" w:themeColor="accent1" w:themeShade="7F"/>
      <w:sz w:val="24"/>
      <w:szCs w:val="24"/>
    </w:rPr>
  </w:style>
  <w:style w:type="character" w:styleId="a4">
    <w:name w:val="Strong"/>
    <w:basedOn w:val="a0"/>
    <w:uiPriority w:val="22"/>
    <w:qFormat/>
    <w:rsid w:val="003C44DB"/>
    <w:rPr>
      <w:b/>
      <w:bCs/>
    </w:rPr>
  </w:style>
  <w:style w:type="character" w:styleId="a5">
    <w:name w:val="Emphasis"/>
    <w:basedOn w:val="a0"/>
    <w:uiPriority w:val="20"/>
    <w:qFormat/>
    <w:rsid w:val="0042715C"/>
    <w:rPr>
      <w:i/>
      <w:iCs/>
    </w:rPr>
  </w:style>
  <w:style w:type="paragraph" w:styleId="a6">
    <w:name w:val="Revision"/>
    <w:hidden/>
    <w:uiPriority w:val="99"/>
    <w:semiHidden/>
    <w:rsid w:val="005A05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31688">
      <w:bodyDiv w:val="1"/>
      <w:marLeft w:val="0"/>
      <w:marRight w:val="0"/>
      <w:marTop w:val="0"/>
      <w:marBottom w:val="0"/>
      <w:divBdr>
        <w:top w:val="none" w:sz="0" w:space="0" w:color="auto"/>
        <w:left w:val="none" w:sz="0" w:space="0" w:color="auto"/>
        <w:bottom w:val="none" w:sz="0" w:space="0" w:color="auto"/>
        <w:right w:val="none" w:sz="0" w:space="0" w:color="auto"/>
      </w:divBdr>
    </w:div>
    <w:div w:id="92869530">
      <w:bodyDiv w:val="1"/>
      <w:marLeft w:val="0"/>
      <w:marRight w:val="0"/>
      <w:marTop w:val="0"/>
      <w:marBottom w:val="0"/>
      <w:divBdr>
        <w:top w:val="none" w:sz="0" w:space="0" w:color="auto"/>
        <w:left w:val="none" w:sz="0" w:space="0" w:color="auto"/>
        <w:bottom w:val="none" w:sz="0" w:space="0" w:color="auto"/>
        <w:right w:val="none" w:sz="0" w:space="0" w:color="auto"/>
      </w:divBdr>
    </w:div>
    <w:div w:id="119081340">
      <w:bodyDiv w:val="1"/>
      <w:marLeft w:val="0"/>
      <w:marRight w:val="0"/>
      <w:marTop w:val="0"/>
      <w:marBottom w:val="0"/>
      <w:divBdr>
        <w:top w:val="none" w:sz="0" w:space="0" w:color="auto"/>
        <w:left w:val="none" w:sz="0" w:space="0" w:color="auto"/>
        <w:bottom w:val="none" w:sz="0" w:space="0" w:color="auto"/>
        <w:right w:val="none" w:sz="0" w:space="0" w:color="auto"/>
      </w:divBdr>
    </w:div>
    <w:div w:id="130758469">
      <w:bodyDiv w:val="1"/>
      <w:marLeft w:val="0"/>
      <w:marRight w:val="0"/>
      <w:marTop w:val="0"/>
      <w:marBottom w:val="0"/>
      <w:divBdr>
        <w:top w:val="none" w:sz="0" w:space="0" w:color="auto"/>
        <w:left w:val="none" w:sz="0" w:space="0" w:color="auto"/>
        <w:bottom w:val="none" w:sz="0" w:space="0" w:color="auto"/>
        <w:right w:val="none" w:sz="0" w:space="0" w:color="auto"/>
      </w:divBdr>
    </w:div>
    <w:div w:id="213584357">
      <w:bodyDiv w:val="1"/>
      <w:marLeft w:val="0"/>
      <w:marRight w:val="0"/>
      <w:marTop w:val="0"/>
      <w:marBottom w:val="0"/>
      <w:divBdr>
        <w:top w:val="none" w:sz="0" w:space="0" w:color="auto"/>
        <w:left w:val="none" w:sz="0" w:space="0" w:color="auto"/>
        <w:bottom w:val="none" w:sz="0" w:space="0" w:color="auto"/>
        <w:right w:val="none" w:sz="0" w:space="0" w:color="auto"/>
      </w:divBdr>
    </w:div>
    <w:div w:id="355038244">
      <w:bodyDiv w:val="1"/>
      <w:marLeft w:val="0"/>
      <w:marRight w:val="0"/>
      <w:marTop w:val="0"/>
      <w:marBottom w:val="0"/>
      <w:divBdr>
        <w:top w:val="none" w:sz="0" w:space="0" w:color="auto"/>
        <w:left w:val="none" w:sz="0" w:space="0" w:color="auto"/>
        <w:bottom w:val="none" w:sz="0" w:space="0" w:color="auto"/>
        <w:right w:val="none" w:sz="0" w:space="0" w:color="auto"/>
      </w:divBdr>
    </w:div>
    <w:div w:id="428817474">
      <w:bodyDiv w:val="1"/>
      <w:marLeft w:val="0"/>
      <w:marRight w:val="0"/>
      <w:marTop w:val="0"/>
      <w:marBottom w:val="0"/>
      <w:divBdr>
        <w:top w:val="none" w:sz="0" w:space="0" w:color="auto"/>
        <w:left w:val="none" w:sz="0" w:space="0" w:color="auto"/>
        <w:bottom w:val="none" w:sz="0" w:space="0" w:color="auto"/>
        <w:right w:val="none" w:sz="0" w:space="0" w:color="auto"/>
      </w:divBdr>
      <w:divsChild>
        <w:div w:id="2098434">
          <w:marLeft w:val="0"/>
          <w:marRight w:val="0"/>
          <w:marTop w:val="0"/>
          <w:marBottom w:val="0"/>
          <w:divBdr>
            <w:top w:val="none" w:sz="0" w:space="0" w:color="auto"/>
            <w:left w:val="none" w:sz="0" w:space="0" w:color="auto"/>
            <w:bottom w:val="none" w:sz="0" w:space="0" w:color="auto"/>
            <w:right w:val="none" w:sz="0" w:space="0" w:color="auto"/>
          </w:divBdr>
          <w:divsChild>
            <w:div w:id="578488581">
              <w:marLeft w:val="0"/>
              <w:marRight w:val="0"/>
              <w:marTop w:val="0"/>
              <w:marBottom w:val="0"/>
              <w:divBdr>
                <w:top w:val="none" w:sz="0" w:space="0" w:color="auto"/>
                <w:left w:val="none" w:sz="0" w:space="0" w:color="auto"/>
                <w:bottom w:val="none" w:sz="0" w:space="0" w:color="auto"/>
                <w:right w:val="none" w:sz="0" w:space="0" w:color="auto"/>
              </w:divBdr>
              <w:divsChild>
                <w:div w:id="830295914">
                  <w:marLeft w:val="0"/>
                  <w:marRight w:val="0"/>
                  <w:marTop w:val="0"/>
                  <w:marBottom w:val="0"/>
                  <w:divBdr>
                    <w:top w:val="none" w:sz="0" w:space="0" w:color="auto"/>
                    <w:left w:val="none" w:sz="0" w:space="0" w:color="auto"/>
                    <w:bottom w:val="none" w:sz="0" w:space="0" w:color="auto"/>
                    <w:right w:val="none" w:sz="0" w:space="0" w:color="auto"/>
                  </w:divBdr>
                  <w:divsChild>
                    <w:div w:id="6501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741513">
      <w:bodyDiv w:val="1"/>
      <w:marLeft w:val="0"/>
      <w:marRight w:val="0"/>
      <w:marTop w:val="0"/>
      <w:marBottom w:val="0"/>
      <w:divBdr>
        <w:top w:val="none" w:sz="0" w:space="0" w:color="auto"/>
        <w:left w:val="none" w:sz="0" w:space="0" w:color="auto"/>
        <w:bottom w:val="none" w:sz="0" w:space="0" w:color="auto"/>
        <w:right w:val="none" w:sz="0" w:space="0" w:color="auto"/>
      </w:divBdr>
      <w:divsChild>
        <w:div w:id="1667394832">
          <w:marLeft w:val="0"/>
          <w:marRight w:val="0"/>
          <w:marTop w:val="0"/>
          <w:marBottom w:val="0"/>
          <w:divBdr>
            <w:top w:val="none" w:sz="0" w:space="0" w:color="auto"/>
            <w:left w:val="none" w:sz="0" w:space="0" w:color="auto"/>
            <w:bottom w:val="none" w:sz="0" w:space="0" w:color="auto"/>
            <w:right w:val="none" w:sz="0" w:space="0" w:color="auto"/>
          </w:divBdr>
          <w:divsChild>
            <w:div w:id="49082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5626">
      <w:bodyDiv w:val="1"/>
      <w:marLeft w:val="0"/>
      <w:marRight w:val="0"/>
      <w:marTop w:val="0"/>
      <w:marBottom w:val="0"/>
      <w:divBdr>
        <w:top w:val="none" w:sz="0" w:space="0" w:color="auto"/>
        <w:left w:val="none" w:sz="0" w:space="0" w:color="auto"/>
        <w:bottom w:val="none" w:sz="0" w:space="0" w:color="auto"/>
        <w:right w:val="none" w:sz="0" w:space="0" w:color="auto"/>
      </w:divBdr>
      <w:divsChild>
        <w:div w:id="774792070">
          <w:marLeft w:val="0"/>
          <w:marRight w:val="0"/>
          <w:marTop w:val="0"/>
          <w:marBottom w:val="0"/>
          <w:divBdr>
            <w:top w:val="none" w:sz="0" w:space="0" w:color="auto"/>
            <w:left w:val="none" w:sz="0" w:space="0" w:color="auto"/>
            <w:bottom w:val="none" w:sz="0" w:space="0" w:color="auto"/>
            <w:right w:val="none" w:sz="0" w:space="0" w:color="auto"/>
          </w:divBdr>
        </w:div>
      </w:divsChild>
    </w:div>
    <w:div w:id="715618271">
      <w:bodyDiv w:val="1"/>
      <w:marLeft w:val="0"/>
      <w:marRight w:val="0"/>
      <w:marTop w:val="0"/>
      <w:marBottom w:val="0"/>
      <w:divBdr>
        <w:top w:val="none" w:sz="0" w:space="0" w:color="auto"/>
        <w:left w:val="none" w:sz="0" w:space="0" w:color="auto"/>
        <w:bottom w:val="none" w:sz="0" w:space="0" w:color="auto"/>
        <w:right w:val="none" w:sz="0" w:space="0" w:color="auto"/>
      </w:divBdr>
    </w:div>
    <w:div w:id="919945553">
      <w:bodyDiv w:val="1"/>
      <w:marLeft w:val="0"/>
      <w:marRight w:val="0"/>
      <w:marTop w:val="0"/>
      <w:marBottom w:val="0"/>
      <w:divBdr>
        <w:top w:val="none" w:sz="0" w:space="0" w:color="auto"/>
        <w:left w:val="none" w:sz="0" w:space="0" w:color="auto"/>
        <w:bottom w:val="none" w:sz="0" w:space="0" w:color="auto"/>
        <w:right w:val="none" w:sz="0" w:space="0" w:color="auto"/>
      </w:divBdr>
    </w:div>
    <w:div w:id="945041235">
      <w:bodyDiv w:val="1"/>
      <w:marLeft w:val="0"/>
      <w:marRight w:val="0"/>
      <w:marTop w:val="0"/>
      <w:marBottom w:val="0"/>
      <w:divBdr>
        <w:top w:val="none" w:sz="0" w:space="0" w:color="auto"/>
        <w:left w:val="none" w:sz="0" w:space="0" w:color="auto"/>
        <w:bottom w:val="none" w:sz="0" w:space="0" w:color="auto"/>
        <w:right w:val="none" w:sz="0" w:space="0" w:color="auto"/>
      </w:divBdr>
    </w:div>
    <w:div w:id="1090349461">
      <w:bodyDiv w:val="1"/>
      <w:marLeft w:val="0"/>
      <w:marRight w:val="0"/>
      <w:marTop w:val="0"/>
      <w:marBottom w:val="0"/>
      <w:divBdr>
        <w:top w:val="none" w:sz="0" w:space="0" w:color="auto"/>
        <w:left w:val="none" w:sz="0" w:space="0" w:color="auto"/>
        <w:bottom w:val="none" w:sz="0" w:space="0" w:color="auto"/>
        <w:right w:val="none" w:sz="0" w:space="0" w:color="auto"/>
      </w:divBdr>
    </w:div>
    <w:div w:id="1100219545">
      <w:bodyDiv w:val="1"/>
      <w:marLeft w:val="0"/>
      <w:marRight w:val="0"/>
      <w:marTop w:val="0"/>
      <w:marBottom w:val="0"/>
      <w:divBdr>
        <w:top w:val="none" w:sz="0" w:space="0" w:color="auto"/>
        <w:left w:val="none" w:sz="0" w:space="0" w:color="auto"/>
        <w:bottom w:val="none" w:sz="0" w:space="0" w:color="auto"/>
        <w:right w:val="none" w:sz="0" w:space="0" w:color="auto"/>
      </w:divBdr>
    </w:div>
    <w:div w:id="1146434230">
      <w:bodyDiv w:val="1"/>
      <w:marLeft w:val="0"/>
      <w:marRight w:val="0"/>
      <w:marTop w:val="0"/>
      <w:marBottom w:val="0"/>
      <w:divBdr>
        <w:top w:val="none" w:sz="0" w:space="0" w:color="auto"/>
        <w:left w:val="none" w:sz="0" w:space="0" w:color="auto"/>
        <w:bottom w:val="none" w:sz="0" w:space="0" w:color="auto"/>
        <w:right w:val="none" w:sz="0" w:space="0" w:color="auto"/>
      </w:divBdr>
    </w:div>
    <w:div w:id="1163199107">
      <w:bodyDiv w:val="1"/>
      <w:marLeft w:val="0"/>
      <w:marRight w:val="0"/>
      <w:marTop w:val="0"/>
      <w:marBottom w:val="0"/>
      <w:divBdr>
        <w:top w:val="none" w:sz="0" w:space="0" w:color="auto"/>
        <w:left w:val="none" w:sz="0" w:space="0" w:color="auto"/>
        <w:bottom w:val="none" w:sz="0" w:space="0" w:color="auto"/>
        <w:right w:val="none" w:sz="0" w:space="0" w:color="auto"/>
      </w:divBdr>
    </w:div>
    <w:div w:id="1312632084">
      <w:bodyDiv w:val="1"/>
      <w:marLeft w:val="0"/>
      <w:marRight w:val="0"/>
      <w:marTop w:val="0"/>
      <w:marBottom w:val="0"/>
      <w:divBdr>
        <w:top w:val="none" w:sz="0" w:space="0" w:color="auto"/>
        <w:left w:val="none" w:sz="0" w:space="0" w:color="auto"/>
        <w:bottom w:val="none" w:sz="0" w:space="0" w:color="auto"/>
        <w:right w:val="none" w:sz="0" w:space="0" w:color="auto"/>
      </w:divBdr>
    </w:div>
    <w:div w:id="1327829344">
      <w:bodyDiv w:val="1"/>
      <w:marLeft w:val="0"/>
      <w:marRight w:val="0"/>
      <w:marTop w:val="0"/>
      <w:marBottom w:val="0"/>
      <w:divBdr>
        <w:top w:val="none" w:sz="0" w:space="0" w:color="auto"/>
        <w:left w:val="none" w:sz="0" w:space="0" w:color="auto"/>
        <w:bottom w:val="none" w:sz="0" w:space="0" w:color="auto"/>
        <w:right w:val="none" w:sz="0" w:space="0" w:color="auto"/>
      </w:divBdr>
    </w:div>
    <w:div w:id="1349478268">
      <w:bodyDiv w:val="1"/>
      <w:marLeft w:val="0"/>
      <w:marRight w:val="0"/>
      <w:marTop w:val="0"/>
      <w:marBottom w:val="0"/>
      <w:divBdr>
        <w:top w:val="none" w:sz="0" w:space="0" w:color="auto"/>
        <w:left w:val="none" w:sz="0" w:space="0" w:color="auto"/>
        <w:bottom w:val="none" w:sz="0" w:space="0" w:color="auto"/>
        <w:right w:val="none" w:sz="0" w:space="0" w:color="auto"/>
      </w:divBdr>
    </w:div>
    <w:div w:id="1360742043">
      <w:bodyDiv w:val="1"/>
      <w:marLeft w:val="0"/>
      <w:marRight w:val="0"/>
      <w:marTop w:val="0"/>
      <w:marBottom w:val="0"/>
      <w:divBdr>
        <w:top w:val="none" w:sz="0" w:space="0" w:color="auto"/>
        <w:left w:val="none" w:sz="0" w:space="0" w:color="auto"/>
        <w:bottom w:val="none" w:sz="0" w:space="0" w:color="auto"/>
        <w:right w:val="none" w:sz="0" w:space="0" w:color="auto"/>
      </w:divBdr>
      <w:divsChild>
        <w:div w:id="2043895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7333592">
      <w:bodyDiv w:val="1"/>
      <w:marLeft w:val="0"/>
      <w:marRight w:val="0"/>
      <w:marTop w:val="0"/>
      <w:marBottom w:val="0"/>
      <w:divBdr>
        <w:top w:val="none" w:sz="0" w:space="0" w:color="auto"/>
        <w:left w:val="none" w:sz="0" w:space="0" w:color="auto"/>
        <w:bottom w:val="none" w:sz="0" w:space="0" w:color="auto"/>
        <w:right w:val="none" w:sz="0" w:space="0" w:color="auto"/>
      </w:divBdr>
    </w:div>
    <w:div w:id="1565142768">
      <w:bodyDiv w:val="1"/>
      <w:marLeft w:val="0"/>
      <w:marRight w:val="0"/>
      <w:marTop w:val="0"/>
      <w:marBottom w:val="0"/>
      <w:divBdr>
        <w:top w:val="none" w:sz="0" w:space="0" w:color="auto"/>
        <w:left w:val="none" w:sz="0" w:space="0" w:color="auto"/>
        <w:bottom w:val="none" w:sz="0" w:space="0" w:color="auto"/>
        <w:right w:val="none" w:sz="0" w:space="0" w:color="auto"/>
      </w:divBdr>
    </w:div>
    <w:div w:id="163887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ym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C1942-5031-4623-A9AD-7F031815E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1371</Words>
  <Characters>7409</Characters>
  <Application>Microsoft Office Word</Application>
  <DocSecurity>0</DocSecurity>
  <Lines>61</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U2158</dc:creator>
  <cp:lastModifiedBy>Μεταξία Τριανταφύλλου</cp:lastModifiedBy>
  <cp:revision>4</cp:revision>
  <cp:lastPrinted>2024-11-08T10:22:00Z</cp:lastPrinted>
  <dcterms:created xsi:type="dcterms:W3CDTF">2025-01-27T08:44:00Z</dcterms:created>
  <dcterms:modified xsi:type="dcterms:W3CDTF">2025-01-27T09:34:00Z</dcterms:modified>
</cp:coreProperties>
</file>